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3" w:rsidRPr="00A72E42" w:rsidRDefault="005710B3" w:rsidP="005710B3">
      <w:pPr>
        <w:tabs>
          <w:tab w:val="left" w:pos="2268"/>
        </w:tabs>
        <w:jc w:val="right"/>
        <w:rPr>
          <w:b/>
        </w:rPr>
      </w:pPr>
      <w:r w:rsidRPr="00A72E42">
        <w:rPr>
          <w:b/>
        </w:rPr>
        <w:t>«Утверждена»</w:t>
      </w:r>
    </w:p>
    <w:p w:rsidR="005710B3" w:rsidRPr="00A72E42" w:rsidRDefault="005710B3" w:rsidP="005710B3">
      <w:pPr>
        <w:tabs>
          <w:tab w:val="left" w:pos="2268"/>
        </w:tabs>
        <w:jc w:val="right"/>
        <w:rPr>
          <w:b/>
        </w:rPr>
      </w:pPr>
      <w:r w:rsidRPr="00A72E42">
        <w:rPr>
          <w:b/>
        </w:rPr>
        <w:t>приказом заместителя</w:t>
      </w:r>
    </w:p>
    <w:p w:rsidR="005710B3" w:rsidRPr="00A72E42" w:rsidRDefault="005710B3" w:rsidP="005710B3">
      <w:pPr>
        <w:tabs>
          <w:tab w:val="left" w:pos="2268"/>
        </w:tabs>
        <w:jc w:val="right"/>
        <w:rPr>
          <w:b/>
        </w:rPr>
      </w:pPr>
      <w:r w:rsidRPr="00A72E42">
        <w:rPr>
          <w:b/>
        </w:rPr>
        <w:t>Председателя Правления</w:t>
      </w:r>
    </w:p>
    <w:p w:rsidR="005710B3" w:rsidRPr="00A72E42" w:rsidRDefault="005710B3" w:rsidP="005710B3">
      <w:pPr>
        <w:tabs>
          <w:tab w:val="left" w:pos="2268"/>
        </w:tabs>
        <w:jc w:val="right"/>
        <w:rPr>
          <w:b/>
        </w:rPr>
      </w:pPr>
      <w:r w:rsidRPr="00A72E42">
        <w:rPr>
          <w:b/>
        </w:rPr>
        <w:t>по производству</w:t>
      </w:r>
    </w:p>
    <w:p w:rsidR="005710B3" w:rsidRPr="00A72E42" w:rsidRDefault="005710B3" w:rsidP="005710B3">
      <w:pPr>
        <w:tabs>
          <w:tab w:val="left" w:pos="2268"/>
        </w:tabs>
        <w:jc w:val="right"/>
        <w:rPr>
          <w:b/>
        </w:rPr>
      </w:pPr>
      <w:r w:rsidRPr="00A72E42">
        <w:rPr>
          <w:b/>
        </w:rPr>
        <w:t>АО «</w:t>
      </w:r>
      <w:proofErr w:type="spellStart"/>
      <w:r w:rsidRPr="00A72E42">
        <w:rPr>
          <w:b/>
        </w:rPr>
        <w:t>Волковгеология</w:t>
      </w:r>
      <w:proofErr w:type="spellEnd"/>
      <w:r w:rsidRPr="00A72E42">
        <w:rPr>
          <w:b/>
        </w:rPr>
        <w:t xml:space="preserve">» </w:t>
      </w:r>
    </w:p>
    <w:p w:rsidR="005710B3" w:rsidRPr="00A72E42" w:rsidRDefault="005710B3" w:rsidP="005710B3">
      <w:pPr>
        <w:tabs>
          <w:tab w:val="left" w:pos="2268"/>
        </w:tabs>
        <w:jc w:val="right"/>
        <w:rPr>
          <w:b/>
        </w:rPr>
      </w:pPr>
      <w:proofErr w:type="spellStart"/>
      <w:r w:rsidRPr="00A72E42">
        <w:rPr>
          <w:b/>
        </w:rPr>
        <w:t>Орынбеков</w:t>
      </w:r>
      <w:proofErr w:type="spellEnd"/>
      <w:r w:rsidRPr="00A72E42">
        <w:rPr>
          <w:b/>
        </w:rPr>
        <w:t xml:space="preserve"> Б.А.</w:t>
      </w:r>
    </w:p>
    <w:p w:rsidR="005710B3" w:rsidRPr="00A72E42" w:rsidRDefault="005710B3" w:rsidP="005710B3">
      <w:pPr>
        <w:ind w:firstLine="567"/>
        <w:jc w:val="right"/>
        <w:rPr>
          <w:b/>
          <w:bCs/>
        </w:rPr>
      </w:pPr>
      <w:r w:rsidRPr="00A72E42">
        <w:rPr>
          <w:b/>
        </w:rPr>
        <w:t xml:space="preserve">№  </w:t>
      </w:r>
      <w:r w:rsidR="00AE339F">
        <w:rPr>
          <w:b/>
        </w:rPr>
        <w:t xml:space="preserve">0055 </w:t>
      </w:r>
      <w:r w:rsidRPr="00A72E42">
        <w:rPr>
          <w:b/>
        </w:rPr>
        <w:t xml:space="preserve">- </w:t>
      </w:r>
      <w:proofErr w:type="spellStart"/>
      <w:r w:rsidRPr="00A72E42">
        <w:rPr>
          <w:b/>
        </w:rPr>
        <w:t>пр</w:t>
      </w:r>
      <w:proofErr w:type="spellEnd"/>
      <w:r w:rsidRPr="00A72E42">
        <w:rPr>
          <w:b/>
        </w:rPr>
        <w:t xml:space="preserve"> от «</w:t>
      </w:r>
      <w:r w:rsidR="00AE339F">
        <w:rPr>
          <w:b/>
        </w:rPr>
        <w:t>25</w:t>
      </w:r>
      <w:r w:rsidRPr="00A72E42">
        <w:rPr>
          <w:b/>
        </w:rPr>
        <w:t>» февраля 2015  года</w:t>
      </w:r>
    </w:p>
    <w:p w:rsidR="00B4503D" w:rsidRPr="001819D9" w:rsidRDefault="00B4503D" w:rsidP="00B4503D">
      <w:pPr>
        <w:ind w:firstLine="567"/>
        <w:jc w:val="right"/>
        <w:rPr>
          <w:b/>
          <w:bCs/>
        </w:rPr>
      </w:pPr>
    </w:p>
    <w:p w:rsidR="00B4503D" w:rsidRPr="001819D9" w:rsidRDefault="00B4503D" w:rsidP="00B4503D">
      <w:pPr>
        <w:ind w:left="4253"/>
        <w:rPr>
          <w:bCs/>
        </w:rPr>
      </w:pPr>
    </w:p>
    <w:p w:rsidR="005710B3" w:rsidRDefault="00B4503D" w:rsidP="00A54A3C">
      <w:pPr>
        <w:jc w:val="center"/>
        <w:rPr>
          <w:b/>
        </w:rPr>
      </w:pPr>
      <w:r w:rsidRPr="001819D9">
        <w:rPr>
          <w:b/>
          <w:bCs/>
        </w:rPr>
        <w:t>Тендерная документация</w:t>
      </w:r>
      <w:r w:rsidR="00A54A3C" w:rsidRPr="001819D9">
        <w:rPr>
          <w:b/>
        </w:rPr>
        <w:t xml:space="preserve">  </w:t>
      </w:r>
      <w:r w:rsidRPr="001819D9">
        <w:rPr>
          <w:b/>
        </w:rPr>
        <w:t xml:space="preserve">по электронным закупкам </w:t>
      </w:r>
      <w:r w:rsidR="005710B3" w:rsidRPr="00A72E42">
        <w:rPr>
          <w:b/>
        </w:rPr>
        <w:t>воздушного винтового компрессора</w:t>
      </w:r>
      <w:r w:rsidR="005710B3">
        <w:rPr>
          <w:b/>
        </w:rPr>
        <w:t xml:space="preserve"> </w:t>
      </w:r>
      <w:r w:rsidR="00552895">
        <w:rPr>
          <w:b/>
        </w:rPr>
        <w:t>у</w:t>
      </w:r>
      <w:r w:rsidR="00552895" w:rsidRPr="001819D9">
        <w:rPr>
          <w:b/>
        </w:rPr>
        <w:t xml:space="preserve"> отечественных товаропроизводителей</w:t>
      </w:r>
      <w:r w:rsidR="00552895" w:rsidRPr="001819D9">
        <w:rPr>
          <w:b/>
          <w:bCs/>
        </w:rPr>
        <w:t xml:space="preserve"> </w:t>
      </w:r>
      <w:r w:rsidR="00A82A98">
        <w:rPr>
          <w:b/>
          <w:bCs/>
        </w:rPr>
        <w:t xml:space="preserve">закупаемого товара </w:t>
      </w:r>
      <w:r w:rsidRPr="001819D9">
        <w:rPr>
          <w:b/>
        </w:rPr>
        <w:t xml:space="preserve">способом открытого тендера </w:t>
      </w:r>
      <w:r w:rsidR="00514F08" w:rsidRPr="001819D9">
        <w:rPr>
          <w:b/>
        </w:rPr>
        <w:t xml:space="preserve">с применением торгов на понижение </w:t>
      </w:r>
      <w:proofErr w:type="gramStart"/>
      <w:r w:rsidRPr="001819D9">
        <w:rPr>
          <w:b/>
        </w:rPr>
        <w:t>через</w:t>
      </w:r>
      <w:proofErr w:type="gramEnd"/>
      <w:r w:rsidRPr="001819D9">
        <w:rPr>
          <w:b/>
        </w:rPr>
        <w:t xml:space="preserve"> </w:t>
      </w:r>
    </w:p>
    <w:p w:rsidR="00A54A3C" w:rsidRPr="001819D9" w:rsidRDefault="00B4503D" w:rsidP="00A54A3C">
      <w:pPr>
        <w:jc w:val="center"/>
        <w:rPr>
          <w:b/>
          <w:bCs/>
        </w:rPr>
      </w:pPr>
      <w:r w:rsidRPr="001819D9">
        <w:rPr>
          <w:b/>
        </w:rPr>
        <w:t>информационную систему электронных закупок</w:t>
      </w:r>
      <w:r w:rsidRPr="001819D9">
        <w:rPr>
          <w:b/>
          <w:bCs/>
        </w:rPr>
        <w:t xml:space="preserve"> </w:t>
      </w:r>
    </w:p>
    <w:p w:rsidR="00812296" w:rsidRPr="001819D9" w:rsidRDefault="00812296" w:rsidP="00A54A3C">
      <w:pPr>
        <w:jc w:val="center"/>
        <w:rPr>
          <w:b/>
          <w:bCs/>
        </w:rPr>
      </w:pPr>
    </w:p>
    <w:p w:rsidR="00B4503D" w:rsidRPr="001819D9" w:rsidRDefault="00B4503D" w:rsidP="00A54A3C">
      <w:pPr>
        <w:jc w:val="center"/>
        <w:rPr>
          <w:b/>
          <w:bCs/>
        </w:rPr>
      </w:pPr>
      <w:r w:rsidRPr="001819D9">
        <w:rPr>
          <w:bCs/>
        </w:rPr>
        <w:t>(далее – Тендерная документация)</w:t>
      </w:r>
    </w:p>
    <w:p w:rsidR="00B4503D" w:rsidRPr="001819D9" w:rsidRDefault="00B4503D" w:rsidP="00B4503D">
      <w:pPr>
        <w:ind w:firstLine="567"/>
        <w:jc w:val="both"/>
      </w:pPr>
    </w:p>
    <w:p w:rsidR="00B4503D" w:rsidRPr="001819D9" w:rsidRDefault="00514F08" w:rsidP="00B4503D">
      <w:pPr>
        <w:spacing w:line="240" w:lineRule="atLeast"/>
        <w:ind w:firstLine="567"/>
        <w:contextualSpacing/>
        <w:jc w:val="both"/>
      </w:pPr>
      <w:r w:rsidRPr="001819D9">
        <w:t xml:space="preserve">Настоящая </w:t>
      </w:r>
      <w:r w:rsidR="00B4503D" w:rsidRPr="001819D9">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00B4503D" w:rsidRPr="001819D9">
        <w:t>Самру</w:t>
      </w:r>
      <w:proofErr w:type="gramStart"/>
      <w:r w:rsidR="00B4503D" w:rsidRPr="001819D9">
        <w:t>к-</w:t>
      </w:r>
      <w:proofErr w:type="gramEnd"/>
      <w:r w:rsidR="00B4503D" w:rsidRPr="001819D9">
        <w:t>Қазына</w:t>
      </w:r>
      <w:proofErr w:type="spellEnd"/>
      <w:r w:rsidR="00B4503D" w:rsidRPr="001819D9">
        <w:t>» и организациями, пятьдесят и более процентов голосующих акций (долей участия) которых прямо или косвенно принадлежат АО «</w:t>
      </w:r>
      <w:proofErr w:type="spellStart"/>
      <w:r w:rsidR="00B4503D" w:rsidRPr="001819D9">
        <w:t>Самрук-Қазына</w:t>
      </w:r>
      <w:proofErr w:type="spellEnd"/>
      <w:r w:rsidR="00B4503D" w:rsidRPr="001819D9">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благосостояния «</w:t>
      </w:r>
      <w:proofErr w:type="spellStart"/>
      <w:r w:rsidR="00B4503D" w:rsidRPr="001819D9">
        <w:t>Самрук-Қазына</w:t>
      </w:r>
      <w:proofErr w:type="spellEnd"/>
      <w:r w:rsidR="00B4503D" w:rsidRPr="001819D9">
        <w:t xml:space="preserve">» от 26 мая 2012 года </w:t>
      </w:r>
      <w:r w:rsidR="00552895">
        <w:t xml:space="preserve">(протокол </w:t>
      </w:r>
      <w:r w:rsidR="00B4503D" w:rsidRPr="001819D9">
        <w:t>№80</w:t>
      </w:r>
      <w:r w:rsidR="00552895">
        <w:t>)</w:t>
      </w:r>
      <w:r w:rsidR="00B4503D" w:rsidRPr="001819D9">
        <w:t xml:space="preserve"> (далее – Правила закупок) и Инструкцией по проведению электронных закупок товаров, работ, услуг акционерного общества «</w:t>
      </w:r>
      <w:proofErr w:type="spellStart"/>
      <w:r w:rsidR="00B4503D" w:rsidRPr="001819D9">
        <w:t>Самру</w:t>
      </w:r>
      <w:proofErr w:type="gramStart"/>
      <w:r w:rsidR="00B4503D" w:rsidRPr="001819D9">
        <w:t>к-</w:t>
      </w:r>
      <w:proofErr w:type="gramEnd"/>
      <w:r w:rsidR="00B4503D" w:rsidRPr="001819D9">
        <w:t>Қазына</w:t>
      </w:r>
      <w:proofErr w:type="spellEnd"/>
      <w:r w:rsidR="00B4503D" w:rsidRPr="001819D9">
        <w:t>» и организациями пятьдесят и более процентов голосующих акций (долей участия) которых прямо или косвенно принадлежат АО «</w:t>
      </w:r>
      <w:proofErr w:type="spellStart"/>
      <w:r w:rsidR="00B4503D" w:rsidRPr="001819D9">
        <w:t>Самрук-Қазына</w:t>
      </w:r>
      <w:proofErr w:type="spellEnd"/>
      <w:r w:rsidR="00B4503D" w:rsidRPr="001819D9">
        <w:t>» на праве собственности или доверительного управления, утвержденной решением Правления АО «</w:t>
      </w:r>
      <w:proofErr w:type="spellStart"/>
      <w:r w:rsidR="00B4503D" w:rsidRPr="001819D9">
        <w:t>Самрук-Қазына</w:t>
      </w:r>
      <w:proofErr w:type="spellEnd"/>
      <w:r w:rsidR="00B4503D" w:rsidRPr="001819D9">
        <w:t>» от 10 сентября 2013 года № 49/13 (далее – Инструкция).</w:t>
      </w:r>
    </w:p>
    <w:p w:rsidR="00B4503D" w:rsidRPr="001819D9" w:rsidRDefault="00B4503D" w:rsidP="00B4503D">
      <w:pPr>
        <w:spacing w:line="240" w:lineRule="atLeast"/>
        <w:ind w:firstLine="708"/>
        <w:contextualSpacing/>
        <w:jc w:val="both"/>
      </w:pPr>
    </w:p>
    <w:p w:rsidR="00B4503D" w:rsidRPr="001819D9" w:rsidRDefault="00B4503D" w:rsidP="00B4503D">
      <w:pPr>
        <w:ind w:firstLine="709"/>
        <w:jc w:val="both"/>
        <w:rPr>
          <w:b/>
        </w:rPr>
      </w:pPr>
      <w:r w:rsidRPr="001819D9">
        <w:rPr>
          <w:b/>
        </w:rPr>
        <w:t>В Тендерной документации используются следующие основные понятия:</w:t>
      </w:r>
    </w:p>
    <w:p w:rsidR="00B4503D" w:rsidRPr="001819D9" w:rsidRDefault="00B4503D" w:rsidP="00B4503D">
      <w:pPr>
        <w:ind w:firstLine="709"/>
        <w:jc w:val="both"/>
        <w:rPr>
          <w:b/>
        </w:rPr>
      </w:pPr>
      <w:r w:rsidRPr="001819D9">
        <w:rPr>
          <w:b/>
        </w:rPr>
        <w:t xml:space="preserve">Система – </w:t>
      </w:r>
      <w:r w:rsidRPr="001819D9">
        <w:t>информационная система электронных закупок, обеспечивающая организацию и проведение электронных закупок, в соответствии с Инструкцией;</w:t>
      </w:r>
    </w:p>
    <w:p w:rsidR="00B4503D" w:rsidRPr="001819D9" w:rsidRDefault="00B4503D" w:rsidP="00B4503D">
      <w:pPr>
        <w:ind w:firstLine="709"/>
        <w:jc w:val="both"/>
      </w:pPr>
      <w:r w:rsidRPr="001819D9">
        <w:rPr>
          <w:b/>
        </w:rPr>
        <w:t>электронный документ</w:t>
      </w:r>
      <w:r w:rsidRPr="001819D9">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B4503D" w:rsidRPr="001819D9" w:rsidRDefault="00B4503D" w:rsidP="00B4503D">
      <w:pPr>
        <w:ind w:firstLine="709"/>
        <w:jc w:val="both"/>
        <w:rPr>
          <w:bCs/>
        </w:rPr>
      </w:pPr>
      <w:r w:rsidRPr="001819D9">
        <w:rPr>
          <w:b/>
          <w:bCs/>
        </w:rPr>
        <w:t>электронная копия</w:t>
      </w:r>
      <w:r w:rsidRPr="001819D9">
        <w:rPr>
          <w:bCs/>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B4503D" w:rsidRPr="001819D9" w:rsidRDefault="00B4503D" w:rsidP="00B4503D">
      <w:pPr>
        <w:ind w:firstLine="709"/>
        <w:jc w:val="both"/>
        <w:rPr>
          <w:bCs/>
        </w:rPr>
      </w:pPr>
      <w:r w:rsidRPr="001819D9">
        <w:rPr>
          <w:b/>
          <w:bCs/>
        </w:rPr>
        <w:t>ЭЦП</w:t>
      </w:r>
      <w:r w:rsidRPr="001819D9">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B4503D" w:rsidRPr="001819D9" w:rsidRDefault="00B4503D" w:rsidP="00B4503D">
      <w:pPr>
        <w:tabs>
          <w:tab w:val="left" w:pos="0"/>
        </w:tabs>
        <w:autoSpaceDE w:val="0"/>
        <w:autoSpaceDN w:val="0"/>
        <w:ind w:firstLine="709"/>
        <w:jc w:val="both"/>
        <w:rPr>
          <w:bCs/>
          <w:color w:val="000000"/>
        </w:rPr>
      </w:pPr>
      <w:r w:rsidRPr="001819D9">
        <w:rPr>
          <w:b/>
          <w:bCs/>
          <w:color w:val="000000"/>
        </w:rPr>
        <w:t>Фонд</w:t>
      </w:r>
      <w:r w:rsidRPr="001819D9">
        <w:rPr>
          <w:bCs/>
          <w:color w:val="000000"/>
        </w:rPr>
        <w:t xml:space="preserve"> - АО «</w:t>
      </w:r>
      <w:proofErr w:type="spellStart"/>
      <w:r w:rsidRPr="001819D9">
        <w:rPr>
          <w:bCs/>
          <w:color w:val="000000"/>
        </w:rPr>
        <w:t>Самру</w:t>
      </w:r>
      <w:proofErr w:type="gramStart"/>
      <w:r w:rsidRPr="001819D9">
        <w:rPr>
          <w:bCs/>
          <w:color w:val="000000"/>
        </w:rPr>
        <w:t>к-</w:t>
      </w:r>
      <w:proofErr w:type="gramEnd"/>
      <w:r w:rsidRPr="001819D9">
        <w:rPr>
          <w:bCs/>
          <w:color w:val="000000"/>
        </w:rPr>
        <w:t>Қазына</w:t>
      </w:r>
      <w:proofErr w:type="spellEnd"/>
      <w:r w:rsidRPr="001819D9">
        <w:rPr>
          <w:bCs/>
          <w:color w:val="000000"/>
        </w:rPr>
        <w:t>»;</w:t>
      </w:r>
    </w:p>
    <w:p w:rsidR="00B4503D" w:rsidRPr="001819D9" w:rsidRDefault="00B4503D" w:rsidP="00B4503D">
      <w:pPr>
        <w:ind w:firstLine="709"/>
        <w:jc w:val="both"/>
        <w:rPr>
          <w:b/>
          <w:bCs/>
        </w:rPr>
      </w:pPr>
      <w:r w:rsidRPr="001819D9">
        <w:rPr>
          <w:b/>
          <w:bCs/>
          <w:color w:val="000000"/>
        </w:rPr>
        <w:t>Холдинг</w:t>
      </w:r>
      <w:r w:rsidRPr="001819D9">
        <w:rPr>
          <w:bCs/>
          <w:color w:val="000000"/>
        </w:rPr>
        <w:t xml:space="preserve"> - Фонд и юридически</w:t>
      </w:r>
      <w:r w:rsidR="00514F08" w:rsidRPr="001819D9">
        <w:rPr>
          <w:bCs/>
          <w:color w:val="000000"/>
        </w:rPr>
        <w:t>е</w:t>
      </w:r>
      <w:r w:rsidRPr="001819D9">
        <w:rPr>
          <w:bCs/>
          <w:color w:val="000000"/>
        </w:rPr>
        <w:t xml:space="preserve"> лиц</w:t>
      </w:r>
      <w:r w:rsidR="00514F08" w:rsidRPr="001819D9">
        <w:rPr>
          <w:bCs/>
          <w:color w:val="000000"/>
        </w:rPr>
        <w:t>а</w:t>
      </w:r>
      <w:r w:rsidRPr="001819D9">
        <w:rPr>
          <w:bCs/>
          <w:color w:val="000000"/>
        </w:rPr>
        <w:t>,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B4503D" w:rsidRPr="001819D9" w:rsidRDefault="00B4503D" w:rsidP="00B4503D">
      <w:pPr>
        <w:ind w:firstLine="567"/>
        <w:jc w:val="both"/>
      </w:pPr>
      <w:r w:rsidRPr="001819D9">
        <w:rPr>
          <w:b/>
          <w:bCs/>
        </w:rPr>
        <w:t>Предмет закупок</w:t>
      </w:r>
      <w:r w:rsidRPr="001819D9">
        <w:rPr>
          <w:bCs/>
        </w:rPr>
        <w:t xml:space="preserve">: </w:t>
      </w:r>
      <w:r w:rsidR="005710B3" w:rsidRPr="00165339">
        <w:t>Воздушный винтовой компрессор</w:t>
      </w:r>
      <w:r w:rsidR="00C744BD" w:rsidRPr="001819D9">
        <w:rPr>
          <w:b/>
        </w:rPr>
        <w:t xml:space="preserve"> </w:t>
      </w:r>
      <w:r w:rsidRPr="001819D9">
        <w:t>(</w:t>
      </w:r>
      <w:r w:rsidRPr="001819D9">
        <w:rPr>
          <w:lang w:val="kk-KZ"/>
        </w:rPr>
        <w:t xml:space="preserve">далее </w:t>
      </w:r>
      <w:r w:rsidRPr="001819D9">
        <w:t>– Товар);</w:t>
      </w:r>
    </w:p>
    <w:p w:rsidR="00B4503D" w:rsidRPr="001819D9" w:rsidRDefault="00B4503D" w:rsidP="00B4503D">
      <w:pPr>
        <w:ind w:firstLine="567"/>
        <w:jc w:val="both"/>
      </w:pPr>
      <w:r w:rsidRPr="001819D9">
        <w:rPr>
          <w:color w:val="000000"/>
        </w:rPr>
        <w:lastRenderedPageBreak/>
        <w:t xml:space="preserve">Объем закупаемого товара приведен в </w:t>
      </w:r>
      <w:r w:rsidRPr="001819D9">
        <w:rPr>
          <w:b/>
          <w:color w:val="000000"/>
        </w:rPr>
        <w:t>Приложении № 1</w:t>
      </w:r>
      <w:r w:rsidRPr="001819D9">
        <w:rPr>
          <w:i/>
          <w:color w:val="000000"/>
        </w:rPr>
        <w:t xml:space="preserve"> </w:t>
      </w:r>
      <w:r w:rsidRPr="001819D9">
        <w:rPr>
          <w:color w:val="000000"/>
        </w:rPr>
        <w:t xml:space="preserve">(Перечень закупаемых </w:t>
      </w:r>
      <w:r w:rsidR="00514F08" w:rsidRPr="001819D9">
        <w:rPr>
          <w:color w:val="000000"/>
        </w:rPr>
        <w:t>Т</w:t>
      </w:r>
      <w:r w:rsidRPr="001819D9">
        <w:rPr>
          <w:color w:val="000000"/>
        </w:rPr>
        <w:t>оваров)</w:t>
      </w:r>
      <w:r w:rsidRPr="001819D9">
        <w:rPr>
          <w:b/>
          <w:color w:val="000000"/>
        </w:rPr>
        <w:t xml:space="preserve"> </w:t>
      </w:r>
      <w:r w:rsidRPr="001819D9">
        <w:rPr>
          <w:color w:val="000000"/>
        </w:rPr>
        <w:t>к Тендерной документации.</w:t>
      </w:r>
    </w:p>
    <w:p w:rsidR="00B4503D" w:rsidRPr="001819D9" w:rsidRDefault="00B4503D" w:rsidP="00B4503D">
      <w:pPr>
        <w:ind w:firstLine="567"/>
        <w:jc w:val="both"/>
        <w:rPr>
          <w:b/>
        </w:rPr>
      </w:pPr>
    </w:p>
    <w:p w:rsidR="00B4503D" w:rsidRPr="001819D9" w:rsidRDefault="00B4503D" w:rsidP="00B4503D">
      <w:pPr>
        <w:ind w:firstLine="567"/>
        <w:jc w:val="both"/>
      </w:pPr>
      <w:r w:rsidRPr="001819D9">
        <w:rPr>
          <w:b/>
          <w:bCs/>
        </w:rPr>
        <w:t xml:space="preserve">Заказчик и организатор закупок (наименование и местонахождение): </w:t>
      </w:r>
      <w:r w:rsidRPr="001819D9">
        <w:rPr>
          <w:bCs/>
        </w:rPr>
        <w:t xml:space="preserve">Акционерное общество </w:t>
      </w:r>
      <w:r w:rsidRPr="001819D9">
        <w:rPr>
          <w:iCs/>
        </w:rPr>
        <w:t>«</w:t>
      </w:r>
      <w:proofErr w:type="spellStart"/>
      <w:r w:rsidRPr="001819D9">
        <w:rPr>
          <w:iCs/>
        </w:rPr>
        <w:t>Волковгеология</w:t>
      </w:r>
      <w:proofErr w:type="spellEnd"/>
      <w:r w:rsidRPr="001819D9">
        <w:rPr>
          <w:iCs/>
        </w:rPr>
        <w:t>» (далее – АО «</w:t>
      </w:r>
      <w:proofErr w:type="spellStart"/>
      <w:r w:rsidRPr="001819D9">
        <w:rPr>
          <w:iCs/>
        </w:rPr>
        <w:t>Волковгеология</w:t>
      </w:r>
      <w:proofErr w:type="spellEnd"/>
      <w:r w:rsidRPr="001819D9">
        <w:rPr>
          <w:iCs/>
        </w:rPr>
        <w:t>»),</w:t>
      </w:r>
      <w:r w:rsidRPr="001819D9">
        <w:rPr>
          <w:i/>
          <w:iCs/>
        </w:rPr>
        <w:t xml:space="preserve"> </w:t>
      </w:r>
      <w:r w:rsidR="00514F08" w:rsidRPr="001819D9">
        <w:t>п</w:t>
      </w:r>
      <w:r w:rsidRPr="001819D9">
        <w:t xml:space="preserve">очтовый адрес – Республика Казахстан, 050012, город Алматы, улица </w:t>
      </w:r>
      <w:proofErr w:type="spellStart"/>
      <w:r w:rsidRPr="001819D9">
        <w:t>Богенбай</w:t>
      </w:r>
      <w:proofErr w:type="spellEnd"/>
      <w:r w:rsidRPr="001819D9">
        <w:t xml:space="preserve"> батыра, </w:t>
      </w:r>
      <w:r w:rsidR="00514F08" w:rsidRPr="001819D9">
        <w:t>дом</w:t>
      </w:r>
      <w:r w:rsidRPr="001819D9">
        <w:t xml:space="preserve"> 168; БИН: 940740001484, банковские</w:t>
      </w:r>
      <w:r w:rsidRPr="001819D9">
        <w:rPr>
          <w:bCs/>
        </w:rPr>
        <w:t xml:space="preserve"> реквизиты ИИК KZ119261802103966000 в АО «</w:t>
      </w:r>
      <w:proofErr w:type="spellStart"/>
      <w:r w:rsidRPr="001819D9">
        <w:rPr>
          <w:bCs/>
        </w:rPr>
        <w:t>Казкоммерцбанк</w:t>
      </w:r>
      <w:proofErr w:type="spellEnd"/>
      <w:r w:rsidRPr="001819D9">
        <w:rPr>
          <w:bCs/>
        </w:rPr>
        <w:t>»   БИК KZKOKZKX.</w:t>
      </w:r>
      <w:r w:rsidRPr="001819D9" w:rsidDel="00AB4FCF">
        <w:rPr>
          <w:bCs/>
        </w:rPr>
        <w:t xml:space="preserve"> </w:t>
      </w:r>
      <w:r w:rsidRPr="001819D9">
        <w:rPr>
          <w:b/>
        </w:rPr>
        <w:t>Адрес электронной почты и номера телефонов для обращения потенциальных поставщиков в случае нарушения их прав в связи с проводимыми закупками</w:t>
      </w:r>
      <w:r w:rsidRPr="001819D9">
        <w:t xml:space="preserve">:  </w:t>
      </w:r>
      <w:proofErr w:type="spellStart"/>
      <w:r w:rsidR="00812296" w:rsidRPr="001819D9">
        <w:rPr>
          <w:color w:val="000000"/>
          <w:lang w:val="en-US"/>
        </w:rPr>
        <w:t>aliev</w:t>
      </w:r>
      <w:proofErr w:type="spellEnd"/>
      <w:r w:rsidR="00812296" w:rsidRPr="001819D9">
        <w:rPr>
          <w:color w:val="000000"/>
        </w:rPr>
        <w:t>_</w:t>
      </w:r>
      <w:r w:rsidR="00812296" w:rsidRPr="001819D9">
        <w:rPr>
          <w:color w:val="000000"/>
          <w:lang w:val="en-US"/>
        </w:rPr>
        <w:t>d</w:t>
      </w:r>
      <w:r w:rsidR="00812296" w:rsidRPr="001819D9">
        <w:rPr>
          <w:bCs/>
          <w:color w:val="000000"/>
          <w:u w:val="single"/>
        </w:rPr>
        <w:t>@</w:t>
      </w:r>
      <w:r w:rsidR="00812296" w:rsidRPr="001819D9">
        <w:rPr>
          <w:bCs/>
          <w:color w:val="000000"/>
          <w:u w:val="single"/>
          <w:lang w:val="en-US"/>
        </w:rPr>
        <w:t>vg</w:t>
      </w:r>
      <w:r w:rsidR="00812296" w:rsidRPr="001819D9">
        <w:rPr>
          <w:bCs/>
          <w:color w:val="000000"/>
          <w:u w:val="single"/>
        </w:rPr>
        <w:t>.</w:t>
      </w:r>
      <w:proofErr w:type="spellStart"/>
      <w:r w:rsidR="00812296" w:rsidRPr="001819D9">
        <w:rPr>
          <w:bCs/>
          <w:color w:val="000000"/>
          <w:u w:val="single"/>
          <w:lang w:val="en-US"/>
        </w:rPr>
        <w:t>kz</w:t>
      </w:r>
      <w:proofErr w:type="spellEnd"/>
      <w:r w:rsidRPr="001819D9">
        <w:t xml:space="preserve">, телефон </w:t>
      </w:r>
      <w:r w:rsidRPr="001819D9">
        <w:rPr>
          <w:color w:val="000000"/>
        </w:rPr>
        <w:t xml:space="preserve"> 8 (727) 244-39-96</w:t>
      </w:r>
      <w:r w:rsidRPr="001819D9">
        <w:t>.</w:t>
      </w:r>
    </w:p>
    <w:p w:rsidR="00B4503D" w:rsidRPr="001819D9" w:rsidRDefault="00B4503D" w:rsidP="00B4503D">
      <w:pPr>
        <w:ind w:firstLine="567"/>
        <w:jc w:val="both"/>
        <w:rPr>
          <w:color w:val="000000"/>
        </w:rPr>
      </w:pPr>
    </w:p>
    <w:p w:rsidR="00B4503D" w:rsidRPr="001819D9" w:rsidRDefault="00B4503D" w:rsidP="00B4503D">
      <w:pPr>
        <w:ind w:firstLine="567"/>
        <w:jc w:val="both"/>
        <w:rPr>
          <w:b/>
        </w:rPr>
      </w:pPr>
      <w:r w:rsidRPr="001819D9">
        <w:rPr>
          <w:b/>
        </w:rPr>
        <w:t>Выделенная сумма для закупок Товара, без учета НДС:</w:t>
      </w:r>
    </w:p>
    <w:p w:rsidR="00B4503D" w:rsidRPr="001819D9" w:rsidRDefault="00B4503D" w:rsidP="00B4503D">
      <w:pPr>
        <w:ind w:firstLine="567"/>
        <w:jc w:val="both"/>
        <w:rPr>
          <w:b/>
        </w:rPr>
      </w:pPr>
    </w:p>
    <w:tbl>
      <w:tblPr>
        <w:tblStyle w:val="af9"/>
        <w:tblW w:w="0" w:type="auto"/>
        <w:tblInd w:w="108" w:type="dxa"/>
        <w:tblLook w:val="04A0" w:firstRow="1" w:lastRow="0" w:firstColumn="1" w:lastColumn="0" w:noHBand="0" w:noVBand="1"/>
      </w:tblPr>
      <w:tblGrid>
        <w:gridCol w:w="866"/>
        <w:gridCol w:w="5371"/>
        <w:gridCol w:w="2835"/>
      </w:tblGrid>
      <w:tr w:rsidR="00B4503D" w:rsidRPr="001819D9" w:rsidTr="0043308E">
        <w:tc>
          <w:tcPr>
            <w:tcW w:w="866" w:type="dxa"/>
            <w:vAlign w:val="center"/>
          </w:tcPr>
          <w:p w:rsidR="00B4503D" w:rsidRPr="001819D9" w:rsidRDefault="00B4503D" w:rsidP="00B4503D">
            <w:pPr>
              <w:ind w:right="157"/>
              <w:jc w:val="center"/>
              <w:rPr>
                <w:rFonts w:cs="Times New Roman"/>
                <w:b/>
              </w:rPr>
            </w:pPr>
            <w:r w:rsidRPr="001819D9">
              <w:rPr>
                <w:rFonts w:cs="Times New Roman"/>
                <w:b/>
              </w:rPr>
              <w:t>№ лота</w:t>
            </w:r>
          </w:p>
        </w:tc>
        <w:tc>
          <w:tcPr>
            <w:tcW w:w="5371" w:type="dxa"/>
            <w:vAlign w:val="center"/>
          </w:tcPr>
          <w:p w:rsidR="00B4503D" w:rsidRPr="001819D9" w:rsidRDefault="00B4503D" w:rsidP="00B4503D">
            <w:pPr>
              <w:ind w:right="157"/>
              <w:jc w:val="center"/>
              <w:rPr>
                <w:rFonts w:cs="Times New Roman"/>
                <w:b/>
              </w:rPr>
            </w:pPr>
            <w:r w:rsidRPr="001819D9">
              <w:rPr>
                <w:rFonts w:cs="Times New Roman"/>
                <w:b/>
              </w:rPr>
              <w:t xml:space="preserve">Наименование </w:t>
            </w:r>
          </w:p>
          <w:p w:rsidR="00B4503D" w:rsidRPr="001819D9" w:rsidRDefault="00B4503D" w:rsidP="00B4503D">
            <w:pPr>
              <w:ind w:right="157"/>
              <w:jc w:val="center"/>
              <w:rPr>
                <w:rFonts w:cs="Times New Roman"/>
                <w:b/>
              </w:rPr>
            </w:pPr>
            <w:r w:rsidRPr="001819D9">
              <w:rPr>
                <w:rFonts w:cs="Times New Roman"/>
                <w:b/>
              </w:rPr>
              <w:t>товара / лота</w:t>
            </w:r>
          </w:p>
        </w:tc>
        <w:tc>
          <w:tcPr>
            <w:tcW w:w="2835" w:type="dxa"/>
            <w:vAlign w:val="center"/>
          </w:tcPr>
          <w:p w:rsidR="00B4503D" w:rsidRPr="001819D9" w:rsidRDefault="00B4503D" w:rsidP="00B4503D">
            <w:pPr>
              <w:ind w:left="318" w:right="157" w:hanging="318"/>
              <w:jc w:val="center"/>
              <w:rPr>
                <w:rFonts w:cs="Times New Roman"/>
                <w:b/>
              </w:rPr>
            </w:pPr>
            <w:r w:rsidRPr="001819D9">
              <w:rPr>
                <w:rFonts w:cs="Times New Roman"/>
                <w:b/>
              </w:rPr>
              <w:t>Выделенная сумма в тенге, без учета НДС</w:t>
            </w:r>
          </w:p>
        </w:tc>
      </w:tr>
      <w:tr w:rsidR="005710B3" w:rsidRPr="001819D9" w:rsidTr="005710B3">
        <w:trPr>
          <w:trHeight w:val="467"/>
        </w:trPr>
        <w:tc>
          <w:tcPr>
            <w:tcW w:w="866" w:type="dxa"/>
            <w:vAlign w:val="center"/>
          </w:tcPr>
          <w:p w:rsidR="005710B3" w:rsidRPr="001819D9" w:rsidRDefault="005710B3" w:rsidP="005710B3">
            <w:pPr>
              <w:tabs>
                <w:tab w:val="left" w:pos="207"/>
                <w:tab w:val="center" w:pos="310"/>
              </w:tabs>
              <w:ind w:right="157"/>
              <w:jc w:val="center"/>
              <w:rPr>
                <w:rFonts w:cs="Times New Roman"/>
              </w:rPr>
            </w:pPr>
            <w:r w:rsidRPr="001819D9">
              <w:rPr>
                <w:rFonts w:cs="Times New Roman"/>
              </w:rPr>
              <w:t>1</w:t>
            </w:r>
          </w:p>
        </w:tc>
        <w:tc>
          <w:tcPr>
            <w:tcW w:w="5371" w:type="dxa"/>
            <w:vAlign w:val="center"/>
          </w:tcPr>
          <w:p w:rsidR="005710B3" w:rsidRPr="001819D9" w:rsidRDefault="005710B3" w:rsidP="005710B3">
            <w:pPr>
              <w:ind w:right="157"/>
              <w:jc w:val="center"/>
              <w:rPr>
                <w:rFonts w:cs="Times New Roman"/>
                <w:color w:val="000000"/>
              </w:rPr>
            </w:pPr>
            <w:r w:rsidRPr="00165339">
              <w:t>Воздушный винтовой компрессор</w:t>
            </w:r>
          </w:p>
        </w:tc>
        <w:tc>
          <w:tcPr>
            <w:tcW w:w="2835" w:type="dxa"/>
            <w:vAlign w:val="center"/>
          </w:tcPr>
          <w:p w:rsidR="005710B3" w:rsidRPr="001819D9" w:rsidRDefault="005710B3" w:rsidP="005710B3">
            <w:pPr>
              <w:ind w:right="157"/>
              <w:jc w:val="center"/>
              <w:rPr>
                <w:rFonts w:cs="Times New Roman"/>
                <w:bCs/>
              </w:rPr>
            </w:pPr>
            <w:r w:rsidRPr="00165339">
              <w:t>66 600 000</w:t>
            </w:r>
          </w:p>
        </w:tc>
      </w:tr>
    </w:tbl>
    <w:p w:rsidR="00B4503D" w:rsidRPr="001819D9" w:rsidRDefault="00B4503D" w:rsidP="00B4503D">
      <w:pPr>
        <w:widowControl w:val="0"/>
        <w:autoSpaceDE w:val="0"/>
        <w:autoSpaceDN w:val="0"/>
        <w:adjustRightInd w:val="0"/>
        <w:ind w:firstLine="567"/>
        <w:jc w:val="both"/>
        <w:rPr>
          <w:b/>
          <w:bCs/>
          <w:iCs/>
        </w:rPr>
      </w:pPr>
    </w:p>
    <w:p w:rsidR="00B4503D" w:rsidRPr="001819D9" w:rsidRDefault="00B4503D" w:rsidP="00B4503D">
      <w:pPr>
        <w:widowControl w:val="0"/>
        <w:autoSpaceDE w:val="0"/>
        <w:autoSpaceDN w:val="0"/>
        <w:adjustRightInd w:val="0"/>
        <w:ind w:firstLine="567"/>
        <w:jc w:val="both"/>
        <w:rPr>
          <w:b/>
          <w:bCs/>
          <w:iCs/>
        </w:rPr>
      </w:pPr>
    </w:p>
    <w:p w:rsidR="00B4503D" w:rsidRPr="001819D9" w:rsidRDefault="00B4503D" w:rsidP="00B4503D">
      <w:pPr>
        <w:widowControl w:val="0"/>
        <w:autoSpaceDE w:val="0"/>
        <w:autoSpaceDN w:val="0"/>
        <w:adjustRightInd w:val="0"/>
        <w:ind w:firstLine="567"/>
        <w:jc w:val="both"/>
        <w:rPr>
          <w:bCs/>
          <w:iCs/>
        </w:rPr>
      </w:pPr>
      <w:r w:rsidRPr="001819D9">
        <w:rPr>
          <w:b/>
          <w:bCs/>
          <w:iCs/>
        </w:rPr>
        <w:t>Место поставки товара:</w:t>
      </w:r>
      <w:r w:rsidRPr="001819D9">
        <w:rPr>
          <w:bCs/>
          <w:iCs/>
        </w:rPr>
        <w:t xml:space="preserve"> согласно Приложению №1.</w:t>
      </w:r>
    </w:p>
    <w:p w:rsidR="00B4503D" w:rsidRPr="001819D9" w:rsidRDefault="00B4503D" w:rsidP="00B4503D">
      <w:pPr>
        <w:widowControl w:val="0"/>
        <w:autoSpaceDE w:val="0"/>
        <w:autoSpaceDN w:val="0"/>
        <w:adjustRightInd w:val="0"/>
        <w:ind w:firstLine="567"/>
        <w:jc w:val="both"/>
        <w:rPr>
          <w:bCs/>
        </w:rPr>
      </w:pPr>
      <w:r w:rsidRPr="001819D9">
        <w:rPr>
          <w:b/>
        </w:rPr>
        <w:t>Условия поставки товара</w:t>
      </w:r>
      <w:r w:rsidRPr="001819D9">
        <w:rPr>
          <w:b/>
          <w:bCs/>
          <w:iCs/>
        </w:rPr>
        <w:t xml:space="preserve">: </w:t>
      </w:r>
      <w:proofErr w:type="gramStart"/>
      <w:r w:rsidRPr="001819D9">
        <w:rPr>
          <w:lang w:val="en-US"/>
        </w:rPr>
        <w:t>DDP</w:t>
      </w:r>
      <w:r w:rsidRPr="001819D9">
        <w:rPr>
          <w:lang w:val="kk-KZ"/>
        </w:rPr>
        <w:t xml:space="preserve"> </w:t>
      </w:r>
      <w:r w:rsidRPr="001819D9">
        <w:t>(</w:t>
      </w:r>
      <w:proofErr w:type="spellStart"/>
      <w:r w:rsidRPr="001819D9">
        <w:t>Инкотермс</w:t>
      </w:r>
      <w:proofErr w:type="spellEnd"/>
      <w:r w:rsidRPr="001819D9">
        <w:t xml:space="preserve"> 2010)</w:t>
      </w:r>
      <w:r w:rsidRPr="001819D9">
        <w:rPr>
          <w:bCs/>
          <w:iCs/>
        </w:rPr>
        <w:t>.</w:t>
      </w:r>
      <w:proofErr w:type="gramEnd"/>
      <w:r w:rsidRPr="001819D9">
        <w:rPr>
          <w:bCs/>
          <w:iCs/>
        </w:rPr>
        <w:t xml:space="preserve"> </w:t>
      </w:r>
    </w:p>
    <w:p w:rsidR="00B4503D" w:rsidRPr="001819D9" w:rsidRDefault="00B4503D" w:rsidP="00B4503D">
      <w:pPr>
        <w:ind w:firstLine="567"/>
        <w:jc w:val="both"/>
        <w:rPr>
          <w:b/>
          <w:bCs/>
        </w:rPr>
      </w:pPr>
    </w:p>
    <w:p w:rsidR="00B4503D" w:rsidRPr="001819D9" w:rsidRDefault="00B4503D" w:rsidP="00B4503D">
      <w:pPr>
        <w:ind w:firstLine="567"/>
        <w:jc w:val="both"/>
        <w:rPr>
          <w:bCs/>
        </w:rPr>
      </w:pPr>
      <w:r w:rsidRPr="001819D9">
        <w:t>Язык составления и представления заявок на участие в электронном тендере – русский.</w:t>
      </w:r>
    </w:p>
    <w:p w:rsidR="00B4503D" w:rsidRPr="001819D9" w:rsidRDefault="00B4503D" w:rsidP="00B4503D">
      <w:pPr>
        <w:ind w:firstLine="567"/>
        <w:jc w:val="both"/>
      </w:pPr>
      <w:r w:rsidRPr="001819D9">
        <w:t xml:space="preserve">Срок действия заявки на участие в электронном тендере: 60 (шестьдесят) календарных дней </w:t>
      </w:r>
      <w:proofErr w:type="gramStart"/>
      <w:r w:rsidRPr="001819D9">
        <w:t>с даты вскрытия</w:t>
      </w:r>
      <w:proofErr w:type="gramEnd"/>
      <w:r w:rsidRPr="001819D9">
        <w:t xml:space="preserve"> Системой заявок</w:t>
      </w:r>
      <w:r w:rsidR="00514F08" w:rsidRPr="001819D9">
        <w:t>,</w:t>
      </w:r>
      <w:r w:rsidRPr="001819D9">
        <w:t xml:space="preserve"> предоставленных потенциальными поставщиками.</w:t>
      </w:r>
    </w:p>
    <w:p w:rsidR="00B4503D" w:rsidRPr="001819D9" w:rsidRDefault="00B4503D" w:rsidP="00B4503D">
      <w:pPr>
        <w:ind w:firstLine="567"/>
        <w:jc w:val="both"/>
      </w:pPr>
    </w:p>
    <w:p w:rsidR="00B4503D" w:rsidRPr="001819D9" w:rsidRDefault="00B4503D" w:rsidP="00B4503D">
      <w:pPr>
        <w:ind w:firstLine="567"/>
        <w:jc w:val="both"/>
        <w:rPr>
          <w:b/>
          <w:color w:val="000000"/>
        </w:rPr>
      </w:pPr>
      <w:r w:rsidRPr="001819D9">
        <w:rPr>
          <w:b/>
          <w:color w:val="000000"/>
        </w:rPr>
        <w:t xml:space="preserve">К участию в тендере допускаются только отечественные товаропроизводители закупаемого </w:t>
      </w:r>
      <w:r w:rsidR="00514F08" w:rsidRPr="001819D9">
        <w:rPr>
          <w:b/>
          <w:color w:val="000000"/>
        </w:rPr>
        <w:t>Т</w:t>
      </w:r>
      <w:r w:rsidRPr="001819D9">
        <w:rPr>
          <w:b/>
          <w:color w:val="000000"/>
        </w:rPr>
        <w:t xml:space="preserve">овара. </w:t>
      </w:r>
    </w:p>
    <w:p w:rsidR="00B4503D" w:rsidRPr="001819D9" w:rsidRDefault="00B4503D" w:rsidP="00B4503D">
      <w:pPr>
        <w:ind w:firstLine="567"/>
        <w:jc w:val="both"/>
        <w:rPr>
          <w:b/>
          <w:color w:val="000000"/>
        </w:rPr>
      </w:pPr>
      <w:r w:rsidRPr="001819D9">
        <w:rPr>
          <w:b/>
          <w:color w:val="000000"/>
        </w:rPr>
        <w:t xml:space="preserve">При этом допускается участие отечественных товаропроизводителей товаров, однородных с </w:t>
      </w:r>
      <w:proofErr w:type="gramStart"/>
      <w:r w:rsidRPr="001819D9">
        <w:rPr>
          <w:b/>
          <w:color w:val="000000"/>
        </w:rPr>
        <w:t>закупаемым</w:t>
      </w:r>
      <w:proofErr w:type="gramEnd"/>
      <w:r w:rsidRPr="001819D9">
        <w:rPr>
          <w:b/>
          <w:color w:val="000000"/>
        </w:rPr>
        <w:t xml:space="preserve"> на основании заявления (декларации), указанной в </w:t>
      </w:r>
      <w:bookmarkStart w:id="0" w:name="sub1001742136"/>
      <w:r w:rsidRPr="001819D9">
        <w:rPr>
          <w:b/>
        </w:rPr>
        <w:fldChar w:fldCharType="begin"/>
      </w:r>
      <w:r w:rsidRPr="001819D9">
        <w:rPr>
          <w:b/>
        </w:rPr>
        <w:instrText xml:space="preserve"> HYPERLINK "jl:30525786.3900%20" </w:instrText>
      </w:r>
      <w:r w:rsidRPr="001819D9">
        <w:rPr>
          <w:b/>
        </w:rPr>
        <w:fldChar w:fldCharType="separate"/>
      </w:r>
      <w:r w:rsidRPr="001819D9">
        <w:rPr>
          <w:b/>
          <w:color w:val="333399"/>
          <w:u w:val="single"/>
        </w:rPr>
        <w:t>подпункте 8) пункта 39</w:t>
      </w:r>
      <w:r w:rsidRPr="001819D9">
        <w:rPr>
          <w:b/>
        </w:rPr>
        <w:fldChar w:fldCharType="end"/>
      </w:r>
      <w:bookmarkEnd w:id="0"/>
      <w:r w:rsidRPr="001819D9">
        <w:rPr>
          <w:b/>
          <w:color w:val="000000"/>
        </w:rPr>
        <w:t xml:space="preserve"> Правил</w:t>
      </w:r>
      <w:r w:rsidRPr="001819D9" w:rsidDel="003000AE">
        <w:rPr>
          <w:b/>
          <w:bCs/>
        </w:rPr>
        <w:t xml:space="preserve"> </w:t>
      </w:r>
      <w:r w:rsidRPr="001819D9">
        <w:rPr>
          <w:b/>
          <w:color w:val="000000"/>
        </w:rPr>
        <w:t>закупок.</w:t>
      </w:r>
    </w:p>
    <w:p w:rsidR="00B4503D" w:rsidRPr="001819D9" w:rsidRDefault="00B4503D" w:rsidP="00B4503D">
      <w:pPr>
        <w:tabs>
          <w:tab w:val="left" w:pos="960"/>
        </w:tabs>
        <w:autoSpaceDE w:val="0"/>
        <w:autoSpaceDN w:val="0"/>
        <w:jc w:val="both"/>
      </w:pPr>
    </w:p>
    <w:p w:rsidR="00B4503D" w:rsidRPr="001819D9" w:rsidRDefault="00B4503D" w:rsidP="00B4503D">
      <w:pPr>
        <w:numPr>
          <w:ilvl w:val="0"/>
          <w:numId w:val="10"/>
        </w:numPr>
        <w:tabs>
          <w:tab w:val="left" w:pos="284"/>
          <w:tab w:val="left" w:pos="851"/>
        </w:tabs>
        <w:autoSpaceDE w:val="0"/>
        <w:autoSpaceDN w:val="0"/>
        <w:ind w:left="0" w:firstLine="0"/>
        <w:jc w:val="center"/>
        <w:rPr>
          <w:b/>
        </w:rPr>
      </w:pPr>
      <w:r w:rsidRPr="001819D9">
        <w:rPr>
          <w:b/>
        </w:rPr>
        <w:t>Заявк</w:t>
      </w:r>
      <w:r w:rsidR="00514F08" w:rsidRPr="001819D9">
        <w:rPr>
          <w:b/>
        </w:rPr>
        <w:t>а на участие в электронном Тендере</w:t>
      </w:r>
    </w:p>
    <w:p w:rsidR="00B4503D" w:rsidRPr="001819D9" w:rsidRDefault="00B4503D" w:rsidP="00B4503D">
      <w:pPr>
        <w:tabs>
          <w:tab w:val="left" w:pos="284"/>
          <w:tab w:val="left" w:pos="851"/>
        </w:tabs>
        <w:autoSpaceDE w:val="0"/>
        <w:autoSpaceDN w:val="0"/>
        <w:ind w:left="567"/>
        <w:jc w:val="center"/>
        <w:rPr>
          <w:b/>
        </w:rPr>
      </w:pPr>
    </w:p>
    <w:p w:rsidR="00B4503D" w:rsidRPr="001819D9" w:rsidRDefault="00B4503D" w:rsidP="00B4503D">
      <w:pPr>
        <w:widowControl w:val="0"/>
        <w:numPr>
          <w:ilvl w:val="0"/>
          <w:numId w:val="15"/>
        </w:numPr>
        <w:tabs>
          <w:tab w:val="left" w:pos="851"/>
        </w:tabs>
        <w:autoSpaceDE w:val="0"/>
        <w:autoSpaceDN w:val="0"/>
        <w:adjustRightInd w:val="0"/>
        <w:ind w:left="0" w:firstLine="567"/>
        <w:jc w:val="both"/>
        <w:rPr>
          <w:i/>
          <w:color w:val="FF0000"/>
        </w:rPr>
      </w:pPr>
      <w:r w:rsidRPr="001819D9">
        <w:rPr>
          <w:rFonts w:eastAsia="Calibri"/>
          <w:color w:val="000000"/>
        </w:rPr>
        <w:t xml:space="preserve">Заявка является формой выражения согласия потенциального поставщика осуществить поставку </w:t>
      </w:r>
      <w:r w:rsidR="00514F08" w:rsidRPr="001819D9">
        <w:rPr>
          <w:rFonts w:eastAsia="Calibri"/>
          <w:color w:val="000000"/>
        </w:rPr>
        <w:t>Т</w:t>
      </w:r>
      <w:r w:rsidRPr="001819D9">
        <w:rPr>
          <w:rFonts w:eastAsia="Calibri"/>
          <w:color w:val="000000"/>
        </w:rPr>
        <w:t>овара в соответствии с требованиями и условиями, установленными Тендерной документацией</w:t>
      </w:r>
      <w:r w:rsidRPr="001819D9">
        <w:t>.</w:t>
      </w:r>
    </w:p>
    <w:p w:rsidR="00B4503D" w:rsidRPr="001819D9" w:rsidRDefault="00B4503D" w:rsidP="00B4503D">
      <w:pPr>
        <w:autoSpaceDE w:val="0"/>
        <w:autoSpaceDN w:val="0"/>
        <w:adjustRightInd w:val="0"/>
        <w:ind w:firstLine="567"/>
        <w:jc w:val="both"/>
        <w:rPr>
          <w:rFonts w:eastAsia="Calibri"/>
          <w:i/>
          <w:color w:val="FF0000"/>
        </w:rPr>
      </w:pPr>
      <w:r w:rsidRPr="001819D9">
        <w:rPr>
          <w:rFonts w:eastAsia="Calibri"/>
          <w:color w:val="000000"/>
        </w:rPr>
        <w:t xml:space="preserve">Заявка должна быть </w:t>
      </w:r>
      <w:r w:rsidR="00514F08" w:rsidRPr="001819D9">
        <w:rPr>
          <w:rFonts w:eastAsia="Calibri"/>
          <w:color w:val="000000"/>
        </w:rPr>
        <w:t>подписана</w:t>
      </w:r>
      <w:r w:rsidRPr="001819D9">
        <w:rPr>
          <w:rFonts w:eastAsia="Calibri"/>
          <w:color w:val="000000"/>
        </w:rPr>
        <w:t xml:space="preserve">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B4503D" w:rsidRPr="001819D9" w:rsidRDefault="00B4503D" w:rsidP="00B4503D">
      <w:pPr>
        <w:autoSpaceDE w:val="0"/>
        <w:autoSpaceDN w:val="0"/>
        <w:adjustRightInd w:val="0"/>
        <w:ind w:firstLine="567"/>
        <w:jc w:val="both"/>
        <w:rPr>
          <w:rFonts w:eastAsia="Calibri"/>
          <w:color w:val="000000"/>
        </w:rPr>
      </w:pPr>
      <w:r w:rsidRPr="001819D9">
        <w:rPr>
          <w:rFonts w:eastAsia="Calibri"/>
          <w:color w:val="000000"/>
        </w:rPr>
        <w:t>Заявки на участие в тендере, поданные потенциальными поставщиками, автоматически регистрируются в Системе.</w:t>
      </w:r>
    </w:p>
    <w:p w:rsidR="00B4503D" w:rsidRPr="001819D9" w:rsidRDefault="00B4503D" w:rsidP="00B4503D">
      <w:pPr>
        <w:autoSpaceDE w:val="0"/>
        <w:autoSpaceDN w:val="0"/>
        <w:adjustRightInd w:val="0"/>
        <w:ind w:firstLine="567"/>
        <w:jc w:val="both"/>
        <w:rPr>
          <w:rFonts w:eastAsia="Calibri"/>
          <w:color w:val="000000"/>
        </w:rPr>
      </w:pPr>
      <w:r w:rsidRPr="001819D9">
        <w:rPr>
          <w:rFonts w:eastAsia="Calibri"/>
          <w:color w:val="000000"/>
        </w:rPr>
        <w:t xml:space="preserve">В качестве подтверждения приема или отказа в приеме </w:t>
      </w:r>
      <w:r w:rsidR="00514F08" w:rsidRPr="001819D9">
        <w:rPr>
          <w:rFonts w:eastAsia="Calibri"/>
          <w:color w:val="000000"/>
        </w:rPr>
        <w:t>З</w:t>
      </w:r>
      <w:r w:rsidRPr="001819D9">
        <w:rPr>
          <w:rFonts w:eastAsia="Calibri"/>
          <w:color w:val="000000"/>
        </w:rPr>
        <w:t xml:space="preserve">аявки на участие в электронных закупках способом тендера </w:t>
      </w:r>
      <w:proofErr w:type="gramStart"/>
      <w:r w:rsidRPr="001819D9">
        <w:rPr>
          <w:rFonts w:eastAsia="Calibri"/>
          <w:color w:val="000000"/>
        </w:rPr>
        <w:t>потенциальному поставщику, подавшему заявку на участие в электронных закупках способом тендера автоматически направляется</w:t>
      </w:r>
      <w:proofErr w:type="gramEnd"/>
      <w:r w:rsidRPr="001819D9">
        <w:rPr>
          <w:rFonts w:eastAsia="Calibri"/>
          <w:color w:val="000000"/>
        </w:rPr>
        <w:t xml:space="preserve"> Системой соответствующее уведомление.</w:t>
      </w:r>
    </w:p>
    <w:p w:rsidR="00B4503D" w:rsidRPr="001819D9" w:rsidRDefault="00B4503D" w:rsidP="00B4503D">
      <w:pPr>
        <w:autoSpaceDE w:val="0"/>
        <w:autoSpaceDN w:val="0"/>
        <w:adjustRightInd w:val="0"/>
        <w:ind w:firstLine="567"/>
        <w:jc w:val="both"/>
        <w:rPr>
          <w:rFonts w:eastAsia="Calibri"/>
          <w:color w:val="000000"/>
        </w:rPr>
      </w:pPr>
      <w:r w:rsidRPr="001819D9">
        <w:rPr>
          <w:rFonts w:eastAsia="Calibri"/>
          <w:color w:val="000000"/>
        </w:rPr>
        <w:t xml:space="preserve">Система помещает поступившие </w:t>
      </w:r>
      <w:r w:rsidR="00514F08" w:rsidRPr="001819D9">
        <w:rPr>
          <w:rFonts w:eastAsia="Calibri"/>
          <w:color w:val="000000"/>
        </w:rPr>
        <w:t>З</w:t>
      </w:r>
      <w:r w:rsidRPr="001819D9">
        <w:rPr>
          <w:rFonts w:eastAsia="Calibri"/>
          <w:color w:val="000000"/>
        </w:rPr>
        <w:t>аявки в недоступное извне защищенное хранилище до наступления даты и времени вскрытия заявок, указанных в объявлении.</w:t>
      </w:r>
    </w:p>
    <w:p w:rsidR="00B4503D" w:rsidRPr="001819D9" w:rsidRDefault="00B4503D" w:rsidP="00B4503D">
      <w:pPr>
        <w:autoSpaceDE w:val="0"/>
        <w:autoSpaceDN w:val="0"/>
        <w:adjustRightInd w:val="0"/>
        <w:ind w:firstLine="567"/>
        <w:jc w:val="both"/>
        <w:rPr>
          <w:rFonts w:eastAsia="Calibri"/>
          <w:color w:val="000000"/>
        </w:rPr>
      </w:pPr>
    </w:p>
    <w:p w:rsidR="00B4503D" w:rsidRPr="001819D9" w:rsidRDefault="00B4503D" w:rsidP="00B4503D">
      <w:pPr>
        <w:widowControl w:val="0"/>
        <w:numPr>
          <w:ilvl w:val="0"/>
          <w:numId w:val="15"/>
        </w:numPr>
        <w:tabs>
          <w:tab w:val="left" w:pos="851"/>
        </w:tabs>
        <w:autoSpaceDE w:val="0"/>
        <w:autoSpaceDN w:val="0"/>
        <w:adjustRightInd w:val="0"/>
        <w:ind w:left="0" w:firstLine="567"/>
        <w:jc w:val="both"/>
        <w:rPr>
          <w:b/>
        </w:rPr>
      </w:pPr>
      <w:r w:rsidRPr="001819D9">
        <w:rPr>
          <w:b/>
        </w:rPr>
        <w:lastRenderedPageBreak/>
        <w:t>Заявка</w:t>
      </w:r>
      <w:r w:rsidR="00966F08" w:rsidRPr="001819D9">
        <w:rPr>
          <w:b/>
        </w:rPr>
        <w:t xml:space="preserve"> на участие в электронном Тендере</w:t>
      </w:r>
      <w:r w:rsidRPr="001819D9">
        <w:rPr>
          <w:b/>
        </w:rPr>
        <w:t xml:space="preserve"> должна содержать:</w:t>
      </w:r>
    </w:p>
    <w:p w:rsidR="00B4503D" w:rsidRPr="001819D9" w:rsidRDefault="00B4503D" w:rsidP="00B4503D">
      <w:pPr>
        <w:widowControl w:val="0"/>
        <w:numPr>
          <w:ilvl w:val="0"/>
          <w:numId w:val="18"/>
        </w:numPr>
        <w:tabs>
          <w:tab w:val="left" w:pos="-3119"/>
          <w:tab w:val="left" w:pos="851"/>
        </w:tabs>
        <w:autoSpaceDE w:val="0"/>
        <w:autoSpaceDN w:val="0"/>
        <w:adjustRightInd w:val="0"/>
        <w:ind w:left="0" w:firstLine="568"/>
        <w:jc w:val="both"/>
      </w:pPr>
      <w:r w:rsidRPr="001819D9">
        <w:t xml:space="preserve">заполненную и подписанную потенциальным поставщиком </w:t>
      </w:r>
      <w:r w:rsidR="00514F08" w:rsidRPr="001819D9">
        <w:t>З</w:t>
      </w:r>
      <w:r w:rsidRPr="001819D9">
        <w:t>аявку на участие в открытом тендере в форме электронного документа (заполняется потенциальным поставщиком в Системе);</w:t>
      </w:r>
    </w:p>
    <w:p w:rsidR="00B4503D" w:rsidRPr="001819D9" w:rsidRDefault="00B4503D" w:rsidP="00B4503D">
      <w:pPr>
        <w:widowControl w:val="0"/>
        <w:numPr>
          <w:ilvl w:val="0"/>
          <w:numId w:val="18"/>
        </w:numPr>
        <w:tabs>
          <w:tab w:val="left" w:pos="-3119"/>
          <w:tab w:val="left" w:pos="851"/>
        </w:tabs>
        <w:autoSpaceDE w:val="0"/>
        <w:autoSpaceDN w:val="0"/>
        <w:adjustRightInd w:val="0"/>
        <w:ind w:left="0" w:firstLine="568"/>
        <w:jc w:val="both"/>
      </w:pPr>
      <w:r w:rsidRPr="001819D9">
        <w:t xml:space="preserve">электронную копию лицензии либо электронную копию заявления потенциального поставщика, </w:t>
      </w:r>
      <w:proofErr w:type="gramStart"/>
      <w:r w:rsidRPr="001819D9">
        <w:t>содержащее</w:t>
      </w:r>
      <w:proofErr w:type="gramEnd"/>
      <w:r w:rsidRPr="001819D9">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1819D9">
        <w:rPr>
          <w:bCs/>
        </w:rPr>
        <w:t>в формате электронного документа или электронной копии</w:t>
      </w:r>
      <w:r w:rsidRPr="001819D9">
        <w:t xml:space="preserve"> (в случае, если </w:t>
      </w:r>
      <w:r w:rsidR="00514F08" w:rsidRPr="001819D9">
        <w:t>технической спецификацией</w:t>
      </w:r>
      <w:r w:rsidRPr="001819D9">
        <w:t xml:space="preserve"> предполагается деятельность, которая подлежит </w:t>
      </w:r>
      <w:hyperlink r:id="rId12" w:tooltip="jl:30087221.0%20" w:history="1">
        <w:r w:rsidRPr="001819D9">
          <w:t>обязательному лицензированию</w:t>
        </w:r>
      </w:hyperlink>
      <w:r w:rsidRPr="001819D9">
        <w:t>);</w:t>
      </w:r>
    </w:p>
    <w:p w:rsidR="00B4503D" w:rsidRPr="001819D9" w:rsidRDefault="00B4503D" w:rsidP="00B4503D">
      <w:pPr>
        <w:widowControl w:val="0"/>
        <w:numPr>
          <w:ilvl w:val="0"/>
          <w:numId w:val="18"/>
        </w:numPr>
        <w:tabs>
          <w:tab w:val="left" w:pos="-3119"/>
          <w:tab w:val="left" w:pos="851"/>
        </w:tabs>
        <w:autoSpaceDE w:val="0"/>
        <w:autoSpaceDN w:val="0"/>
        <w:adjustRightInd w:val="0"/>
        <w:ind w:left="0" w:firstLine="568"/>
        <w:jc w:val="both"/>
      </w:pPr>
      <w:r w:rsidRPr="001819D9">
        <w:t xml:space="preserve">техническую спецификацию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1819D9">
        <w:rPr>
          <w:b/>
        </w:rPr>
        <w:t>Приложению №2</w:t>
      </w:r>
      <w:r w:rsidRPr="001819D9">
        <w:t xml:space="preserve"> к Тендерной документации). Потенциальный поставщик должен предоставить технические характеристики на предлагаемый </w:t>
      </w:r>
      <w:r w:rsidR="00514F08" w:rsidRPr="001819D9">
        <w:t>Т</w:t>
      </w:r>
      <w:r w:rsidRPr="001819D9">
        <w:t>овар от своего имени и в утвердительной форме, не допускается простое копирование технической спецификации Заказчика;</w:t>
      </w:r>
    </w:p>
    <w:p w:rsidR="00B4503D" w:rsidRPr="001819D9" w:rsidRDefault="00B4503D" w:rsidP="00B4503D">
      <w:pPr>
        <w:widowControl w:val="0"/>
        <w:numPr>
          <w:ilvl w:val="0"/>
          <w:numId w:val="18"/>
        </w:numPr>
        <w:tabs>
          <w:tab w:val="left" w:pos="-3119"/>
          <w:tab w:val="left" w:pos="851"/>
        </w:tabs>
        <w:autoSpaceDE w:val="0"/>
        <w:autoSpaceDN w:val="0"/>
        <w:adjustRightInd w:val="0"/>
        <w:ind w:left="0" w:firstLine="568"/>
        <w:jc w:val="both"/>
      </w:pPr>
      <w:r w:rsidRPr="001819D9">
        <w:t>документы о соответствии участника закупок</w:t>
      </w:r>
      <w:r w:rsidR="00514F08" w:rsidRPr="001819D9">
        <w:t xml:space="preserve"> </w:t>
      </w:r>
      <w:proofErr w:type="gramStart"/>
      <w:r w:rsidR="00514F08" w:rsidRPr="001819D9">
        <w:t>статусу</w:t>
      </w:r>
      <w:proofErr w:type="gramEnd"/>
      <w:r w:rsidR="00514F08" w:rsidRPr="001819D9">
        <w:t xml:space="preserve"> указанному в Тендерной документации</w:t>
      </w:r>
      <w:r w:rsidRPr="001819D9">
        <w:t>;</w:t>
      </w:r>
    </w:p>
    <w:p w:rsidR="00B4503D" w:rsidRPr="001819D9" w:rsidRDefault="00B4503D" w:rsidP="00B4503D">
      <w:pPr>
        <w:widowControl w:val="0"/>
        <w:numPr>
          <w:ilvl w:val="0"/>
          <w:numId w:val="18"/>
        </w:numPr>
        <w:tabs>
          <w:tab w:val="left" w:pos="-3119"/>
          <w:tab w:val="left" w:pos="851"/>
        </w:tabs>
        <w:autoSpaceDE w:val="0"/>
        <w:autoSpaceDN w:val="0"/>
        <w:adjustRightInd w:val="0"/>
        <w:ind w:left="0" w:firstLine="567"/>
        <w:jc w:val="both"/>
      </w:pPr>
      <w:r w:rsidRPr="001819D9">
        <w:t>электронные копии либо электронные документы, подтверждающие  применимость к Заявке критериев оценки и сопоставления, указанных в пункте 19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B4503D" w:rsidRPr="001819D9" w:rsidRDefault="00B4503D" w:rsidP="00B4503D">
      <w:pPr>
        <w:tabs>
          <w:tab w:val="left" w:pos="-3119"/>
          <w:tab w:val="left" w:pos="567"/>
          <w:tab w:val="left" w:pos="851"/>
          <w:tab w:val="left" w:pos="1134"/>
        </w:tabs>
        <w:autoSpaceDE w:val="0"/>
        <w:autoSpaceDN w:val="0"/>
        <w:ind w:firstLine="567"/>
        <w:jc w:val="both"/>
      </w:pPr>
      <w:r w:rsidRPr="001819D9">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B4503D" w:rsidRPr="001819D9" w:rsidRDefault="00B4503D" w:rsidP="00B4503D">
      <w:pPr>
        <w:numPr>
          <w:ilvl w:val="0"/>
          <w:numId w:val="18"/>
        </w:numPr>
        <w:tabs>
          <w:tab w:val="left" w:pos="-3119"/>
          <w:tab w:val="left" w:pos="851"/>
        </w:tabs>
        <w:autoSpaceDE w:val="0"/>
        <w:autoSpaceDN w:val="0"/>
        <w:ind w:left="0" w:firstLine="567"/>
        <w:jc w:val="both"/>
      </w:pPr>
      <w:r w:rsidRPr="001819D9">
        <w:t>ценовое предложение в форме электронного документа (заполняется потенциальным поставщиком в Системе);</w:t>
      </w:r>
    </w:p>
    <w:p w:rsidR="00B4503D" w:rsidRPr="001819D9" w:rsidRDefault="00B4503D" w:rsidP="00B4503D">
      <w:pPr>
        <w:numPr>
          <w:ilvl w:val="0"/>
          <w:numId w:val="18"/>
        </w:numPr>
        <w:tabs>
          <w:tab w:val="left" w:pos="-3119"/>
          <w:tab w:val="left" w:pos="851"/>
        </w:tabs>
        <w:autoSpaceDE w:val="0"/>
        <w:autoSpaceDN w:val="0"/>
        <w:ind w:left="0" w:firstLine="567"/>
        <w:jc w:val="both"/>
      </w:pPr>
      <w:proofErr w:type="gramStart"/>
      <w:r w:rsidRPr="001819D9">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1819D9">
          <w:rPr>
            <w:b/>
            <w:bCs/>
            <w:color w:val="333399"/>
            <w:u w:val="single"/>
          </w:rPr>
          <w:t>www.e.gov.kz</w:t>
        </w:r>
      </w:hyperlink>
      <w:r w:rsidRPr="001819D9">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1819D9">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B4503D" w:rsidRPr="001819D9" w:rsidRDefault="00B4503D" w:rsidP="00B4503D">
      <w:pPr>
        <w:numPr>
          <w:ilvl w:val="0"/>
          <w:numId w:val="18"/>
        </w:numPr>
        <w:tabs>
          <w:tab w:val="left" w:pos="-3119"/>
          <w:tab w:val="left" w:pos="851"/>
        </w:tabs>
        <w:autoSpaceDE w:val="0"/>
        <w:autoSpaceDN w:val="0"/>
        <w:ind w:left="0" w:firstLine="567"/>
        <w:jc w:val="both"/>
      </w:pPr>
      <w:proofErr w:type="gramStart"/>
      <w:r w:rsidRPr="001819D9">
        <w:t>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электронную копию устава каждого юридического лица, входящего в консорциум), электронную копию выписки из реестра держателей акций, выданную не более чем за 30 (тридцать</w:t>
      </w:r>
      <w:proofErr w:type="gramEnd"/>
      <w:r w:rsidRPr="001819D9">
        <w:t>) календарных дней до даты вскрытия Заявок;</w:t>
      </w:r>
    </w:p>
    <w:p w:rsidR="00B4503D" w:rsidRPr="001819D9" w:rsidRDefault="00B4503D" w:rsidP="00B4503D">
      <w:pPr>
        <w:numPr>
          <w:ilvl w:val="0"/>
          <w:numId w:val="18"/>
        </w:numPr>
        <w:tabs>
          <w:tab w:val="left" w:pos="-3119"/>
          <w:tab w:val="left" w:pos="851"/>
        </w:tabs>
        <w:autoSpaceDE w:val="0"/>
        <w:autoSpaceDN w:val="0"/>
        <w:ind w:left="0" w:firstLine="567"/>
        <w:jc w:val="both"/>
      </w:pPr>
      <w:r w:rsidRPr="001819D9">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B4503D" w:rsidRPr="001819D9" w:rsidRDefault="00B4503D" w:rsidP="00B4503D">
      <w:pPr>
        <w:numPr>
          <w:ilvl w:val="0"/>
          <w:numId w:val="18"/>
        </w:numPr>
        <w:tabs>
          <w:tab w:val="left" w:pos="-3119"/>
          <w:tab w:val="left" w:pos="993"/>
        </w:tabs>
        <w:autoSpaceDE w:val="0"/>
        <w:autoSpaceDN w:val="0"/>
        <w:ind w:left="0" w:firstLine="567"/>
        <w:jc w:val="both"/>
      </w:pPr>
      <w:proofErr w:type="gramStart"/>
      <w:r w:rsidRPr="001819D9">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w:t>
      </w:r>
      <w:r w:rsidRPr="001819D9">
        <w:lastRenderedPageBreak/>
        <w:t xml:space="preserve">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1819D9">
        <w:rPr>
          <w:b/>
          <w:bCs/>
        </w:rPr>
        <w:t>(ВНИМАНИЮ ПОТЕНЦИАЛЬНЫХ ПОСТАВЩИКОВ:</w:t>
      </w:r>
      <w:proofErr w:type="gramEnd"/>
      <w:r w:rsidRPr="001819D9">
        <w:rPr>
          <w:b/>
          <w:bCs/>
        </w:rPr>
        <w:t xml:space="preserve"> </w:t>
      </w:r>
      <w:proofErr w:type="gramStart"/>
      <w:r w:rsidRPr="001819D9">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1819D9">
        <w:t>;</w:t>
      </w:r>
      <w:proofErr w:type="gramEnd"/>
    </w:p>
    <w:p w:rsidR="00B4503D" w:rsidRPr="001819D9" w:rsidRDefault="00B4503D" w:rsidP="00B4503D">
      <w:pPr>
        <w:numPr>
          <w:ilvl w:val="0"/>
          <w:numId w:val="18"/>
        </w:numPr>
        <w:tabs>
          <w:tab w:val="left" w:pos="-3119"/>
          <w:tab w:val="left" w:pos="993"/>
        </w:tabs>
        <w:autoSpaceDE w:val="0"/>
        <w:autoSpaceDN w:val="0"/>
        <w:ind w:left="0" w:firstLine="567"/>
        <w:jc w:val="both"/>
        <w:rPr>
          <w:b/>
          <w:u w:val="single"/>
        </w:rPr>
      </w:pPr>
      <w:r w:rsidRPr="001819D9">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B4503D" w:rsidRPr="001819D9" w:rsidRDefault="00B4503D" w:rsidP="00B4503D">
      <w:pPr>
        <w:widowControl w:val="0"/>
        <w:numPr>
          <w:ilvl w:val="0"/>
          <w:numId w:val="15"/>
        </w:numPr>
        <w:tabs>
          <w:tab w:val="left" w:pos="-3119"/>
          <w:tab w:val="left" w:pos="851"/>
          <w:tab w:val="left" w:pos="993"/>
        </w:tabs>
        <w:autoSpaceDE w:val="0"/>
        <w:autoSpaceDN w:val="0"/>
        <w:adjustRightInd w:val="0"/>
        <w:ind w:left="0" w:firstLine="567"/>
        <w:jc w:val="both"/>
      </w:pPr>
      <w:r w:rsidRPr="001819D9">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B4503D" w:rsidRPr="001819D9" w:rsidRDefault="00B4503D" w:rsidP="00B4503D">
      <w:pPr>
        <w:widowControl w:val="0"/>
        <w:numPr>
          <w:ilvl w:val="0"/>
          <w:numId w:val="15"/>
        </w:numPr>
        <w:tabs>
          <w:tab w:val="left" w:pos="851"/>
        </w:tabs>
        <w:adjustRightInd w:val="0"/>
        <w:ind w:left="0" w:firstLine="567"/>
        <w:jc w:val="both"/>
      </w:pPr>
      <w:r w:rsidRPr="001819D9">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B4503D" w:rsidRPr="001819D9" w:rsidRDefault="00B4503D" w:rsidP="00B4503D">
      <w:pPr>
        <w:widowControl w:val="0"/>
        <w:numPr>
          <w:ilvl w:val="0"/>
          <w:numId w:val="15"/>
        </w:numPr>
        <w:tabs>
          <w:tab w:val="left" w:pos="-3119"/>
          <w:tab w:val="left" w:pos="851"/>
          <w:tab w:val="left" w:pos="993"/>
        </w:tabs>
        <w:autoSpaceDE w:val="0"/>
        <w:autoSpaceDN w:val="0"/>
        <w:adjustRightInd w:val="0"/>
        <w:ind w:left="0" w:firstLine="567"/>
        <w:jc w:val="both"/>
      </w:pPr>
      <w:r w:rsidRPr="001819D9">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B4503D" w:rsidRPr="001819D9" w:rsidRDefault="00B4503D" w:rsidP="00B4503D">
      <w:pPr>
        <w:widowControl w:val="0"/>
        <w:numPr>
          <w:ilvl w:val="0"/>
          <w:numId w:val="15"/>
        </w:numPr>
        <w:tabs>
          <w:tab w:val="left" w:pos="-3119"/>
          <w:tab w:val="left" w:pos="851"/>
          <w:tab w:val="left" w:pos="993"/>
        </w:tabs>
        <w:autoSpaceDE w:val="0"/>
        <w:autoSpaceDN w:val="0"/>
        <w:adjustRightInd w:val="0"/>
        <w:ind w:left="0" w:firstLine="567"/>
        <w:jc w:val="both"/>
      </w:pPr>
      <w:proofErr w:type="gramStart"/>
      <w:r w:rsidRPr="001819D9">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B4503D" w:rsidRPr="001819D9" w:rsidRDefault="00B4503D" w:rsidP="00B4503D">
      <w:pPr>
        <w:widowControl w:val="0"/>
        <w:numPr>
          <w:ilvl w:val="0"/>
          <w:numId w:val="15"/>
        </w:numPr>
        <w:tabs>
          <w:tab w:val="left" w:pos="-3119"/>
          <w:tab w:val="left" w:pos="851"/>
          <w:tab w:val="left" w:pos="993"/>
        </w:tabs>
        <w:autoSpaceDE w:val="0"/>
        <w:autoSpaceDN w:val="0"/>
        <w:adjustRightInd w:val="0"/>
        <w:ind w:left="0" w:firstLine="567"/>
        <w:jc w:val="both"/>
      </w:pPr>
      <w:r w:rsidRPr="001819D9">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B4503D" w:rsidRPr="001819D9" w:rsidRDefault="00B4503D" w:rsidP="00B4503D">
      <w:pPr>
        <w:widowControl w:val="0"/>
        <w:numPr>
          <w:ilvl w:val="0"/>
          <w:numId w:val="15"/>
        </w:numPr>
        <w:tabs>
          <w:tab w:val="left" w:pos="-3119"/>
          <w:tab w:val="left" w:pos="851"/>
          <w:tab w:val="left" w:pos="993"/>
        </w:tabs>
        <w:autoSpaceDE w:val="0"/>
        <w:autoSpaceDN w:val="0"/>
        <w:adjustRightInd w:val="0"/>
        <w:spacing w:line="276" w:lineRule="auto"/>
        <w:ind w:left="0" w:firstLine="567"/>
        <w:jc w:val="both"/>
      </w:pPr>
      <w:r w:rsidRPr="001819D9">
        <w:rPr>
          <w:b/>
          <w:color w:val="000000"/>
        </w:rPr>
        <w:t xml:space="preserve">Порядок </w:t>
      </w:r>
      <w:r w:rsidRPr="001819D9">
        <w:rPr>
          <w:b/>
        </w:rPr>
        <w:t>представления заявок на участие в электронных закупках способом тендера</w:t>
      </w:r>
    </w:p>
    <w:p w:rsidR="00B4503D" w:rsidRPr="001819D9" w:rsidRDefault="00966F08" w:rsidP="00B4503D">
      <w:pPr>
        <w:widowControl w:val="0"/>
        <w:numPr>
          <w:ilvl w:val="0"/>
          <w:numId w:val="16"/>
        </w:numPr>
        <w:tabs>
          <w:tab w:val="left" w:pos="0"/>
          <w:tab w:val="left" w:pos="851"/>
        </w:tabs>
        <w:autoSpaceDE w:val="0"/>
        <w:autoSpaceDN w:val="0"/>
        <w:adjustRightInd w:val="0"/>
        <w:ind w:left="0" w:firstLine="567"/>
        <w:jc w:val="both"/>
      </w:pPr>
      <w:r w:rsidRPr="001819D9">
        <w:t xml:space="preserve">Заверенная ЭЦП потенциального поставщика </w:t>
      </w:r>
      <w:r w:rsidR="00B4503D" w:rsidRPr="001819D9">
        <w:t>Заявка на участие в электронных закупках способом тендера</w:t>
      </w:r>
      <w:r w:rsidR="00514F08" w:rsidRPr="001819D9">
        <w:t>,</w:t>
      </w:r>
      <w:r w:rsidR="00B4503D" w:rsidRPr="001819D9">
        <w:t xml:space="preserve"> размещается потенциальным поставщиком в Системе до истечения окончательного срока представления заявок, указанного в объявлении</w:t>
      </w:r>
      <w:r w:rsidR="00B4503D" w:rsidRPr="001819D9">
        <w:rPr>
          <w:bCs/>
        </w:rPr>
        <w:t>.</w:t>
      </w:r>
    </w:p>
    <w:p w:rsidR="00B4503D" w:rsidRPr="001819D9" w:rsidRDefault="00B4503D" w:rsidP="00B4503D">
      <w:pPr>
        <w:numPr>
          <w:ilvl w:val="0"/>
          <w:numId w:val="16"/>
        </w:numPr>
        <w:tabs>
          <w:tab w:val="left" w:pos="0"/>
          <w:tab w:val="left" w:pos="851"/>
        </w:tabs>
        <w:autoSpaceDE w:val="0"/>
        <w:autoSpaceDN w:val="0"/>
        <w:ind w:left="0" w:firstLine="567"/>
        <w:jc w:val="both"/>
        <w:rPr>
          <w:color w:val="000000"/>
        </w:rPr>
      </w:pPr>
      <w:r w:rsidRPr="001819D9">
        <w:t xml:space="preserve">Не допускается представление </w:t>
      </w:r>
      <w:r w:rsidR="00966F08" w:rsidRPr="001819D9">
        <w:t>З</w:t>
      </w:r>
      <w:r w:rsidRPr="001819D9">
        <w:t>аявк</w:t>
      </w:r>
      <w:r w:rsidR="00966F08" w:rsidRPr="001819D9">
        <w:t>и</w:t>
      </w:r>
      <w:r w:rsidRPr="001819D9">
        <w:t xml:space="preserve"> </w:t>
      </w:r>
      <w:r w:rsidR="00966F08" w:rsidRPr="001819D9">
        <w:t xml:space="preserve">и </w:t>
      </w:r>
      <w:r w:rsidRPr="001819D9">
        <w:t xml:space="preserve">электронных копии документов и (или) материалов, являющихся составной частью заявки на участие в </w:t>
      </w:r>
      <w:r w:rsidRPr="001819D9">
        <w:rPr>
          <w:bCs/>
        </w:rPr>
        <w:t>электронных закупках способом</w:t>
      </w:r>
      <w:r w:rsidRPr="001819D9">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1819D9">
        <w:rPr>
          <w:b/>
          <w:color w:val="000000"/>
        </w:rPr>
        <w:t>.</w:t>
      </w:r>
    </w:p>
    <w:p w:rsidR="00B4503D" w:rsidRPr="001819D9" w:rsidRDefault="00B4503D" w:rsidP="00B4503D">
      <w:pPr>
        <w:numPr>
          <w:ilvl w:val="0"/>
          <w:numId w:val="16"/>
        </w:numPr>
        <w:tabs>
          <w:tab w:val="left" w:pos="0"/>
          <w:tab w:val="left" w:pos="851"/>
        </w:tabs>
        <w:autoSpaceDE w:val="0"/>
        <w:autoSpaceDN w:val="0"/>
        <w:ind w:left="0" w:firstLine="567"/>
        <w:jc w:val="both"/>
      </w:pPr>
      <w:r w:rsidRPr="001819D9">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B4503D" w:rsidRPr="001819D9" w:rsidRDefault="00B4503D" w:rsidP="00B4503D">
      <w:pPr>
        <w:numPr>
          <w:ilvl w:val="0"/>
          <w:numId w:val="16"/>
        </w:numPr>
        <w:tabs>
          <w:tab w:val="left" w:pos="0"/>
          <w:tab w:val="left" w:pos="851"/>
        </w:tabs>
        <w:autoSpaceDE w:val="0"/>
        <w:autoSpaceDN w:val="0"/>
        <w:ind w:left="0" w:firstLine="567"/>
        <w:jc w:val="both"/>
      </w:pPr>
      <w:r w:rsidRPr="001819D9">
        <w:t>Все заявки, полученные Заказчиком после истечения окончательного срока представления заявок, указанного в объявлении, не вскрываются.</w:t>
      </w:r>
    </w:p>
    <w:p w:rsidR="00B4503D" w:rsidRPr="001819D9" w:rsidRDefault="00B4503D" w:rsidP="00B4503D">
      <w:pPr>
        <w:numPr>
          <w:ilvl w:val="0"/>
          <w:numId w:val="16"/>
        </w:numPr>
        <w:tabs>
          <w:tab w:val="left" w:pos="0"/>
          <w:tab w:val="left" w:pos="851"/>
        </w:tabs>
        <w:autoSpaceDE w:val="0"/>
        <w:autoSpaceDN w:val="0"/>
        <w:ind w:left="0" w:firstLine="567"/>
        <w:jc w:val="both"/>
      </w:pPr>
      <w:r w:rsidRPr="001819D9">
        <w:t>Поданные потенциальными поставщиками или их уполномоченными представителями заявки автоматически регистрируются в Системе.</w:t>
      </w:r>
    </w:p>
    <w:p w:rsidR="00B4503D" w:rsidRPr="001819D9" w:rsidRDefault="00B4503D" w:rsidP="00B4503D">
      <w:pPr>
        <w:widowControl w:val="0"/>
        <w:numPr>
          <w:ilvl w:val="0"/>
          <w:numId w:val="15"/>
        </w:numPr>
        <w:tabs>
          <w:tab w:val="left" w:pos="851"/>
        </w:tabs>
        <w:adjustRightInd w:val="0"/>
        <w:ind w:left="0" w:firstLine="567"/>
        <w:jc w:val="both"/>
      </w:pPr>
      <w:r w:rsidRPr="001819D9">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w:t>
      </w:r>
      <w:r w:rsidR="00966F08" w:rsidRPr="001819D9">
        <w:t>.</w:t>
      </w:r>
      <w:r w:rsidRPr="001819D9">
        <w:t xml:space="preserve"> </w:t>
      </w:r>
      <w:r w:rsidR="00966F08" w:rsidRPr="001819D9">
        <w:t>С</w:t>
      </w:r>
      <w:r w:rsidRPr="001819D9">
        <w:t xml:space="preserve">рок </w:t>
      </w:r>
      <w:r w:rsidRPr="001819D9">
        <w:lastRenderedPageBreak/>
        <w:t>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B4503D" w:rsidRPr="001819D9" w:rsidRDefault="00B4503D" w:rsidP="00B4503D">
      <w:pPr>
        <w:widowControl w:val="0"/>
        <w:numPr>
          <w:ilvl w:val="0"/>
          <w:numId w:val="15"/>
        </w:numPr>
        <w:tabs>
          <w:tab w:val="left" w:pos="993"/>
        </w:tabs>
        <w:adjustRightInd w:val="0"/>
        <w:ind w:left="0" w:firstLine="567"/>
        <w:jc w:val="both"/>
      </w:pPr>
      <w:r w:rsidRPr="001819D9">
        <w:t xml:space="preserve">Потенциальный поставщик-нерезидент Республики Казахстан представляет такие же документы, что и резиденты Республики Казахстан, либо документы, содержащие аналогичные </w:t>
      </w:r>
      <w:proofErr w:type="gramStart"/>
      <w:r w:rsidRPr="001819D9">
        <w:t>сведения</w:t>
      </w:r>
      <w:proofErr w:type="gramEnd"/>
      <w:r w:rsidR="00966F08" w:rsidRPr="001819D9">
        <w:t xml:space="preserve"> предусмотренные настоящей Тендерной документации,</w:t>
      </w:r>
      <w:r w:rsidRPr="001819D9">
        <w:t>.</w:t>
      </w:r>
    </w:p>
    <w:p w:rsidR="00B4503D" w:rsidRPr="001819D9" w:rsidRDefault="00B4503D" w:rsidP="00B4503D">
      <w:pPr>
        <w:widowControl w:val="0"/>
        <w:numPr>
          <w:ilvl w:val="0"/>
          <w:numId w:val="15"/>
        </w:numPr>
        <w:tabs>
          <w:tab w:val="left" w:pos="993"/>
        </w:tabs>
        <w:adjustRightInd w:val="0"/>
        <w:ind w:left="0" w:firstLine="567"/>
        <w:jc w:val="both"/>
      </w:pPr>
      <w:proofErr w:type="gramStart"/>
      <w:r w:rsidRPr="001819D9">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B4503D" w:rsidRPr="001819D9" w:rsidRDefault="00B4503D" w:rsidP="00B4503D">
      <w:pPr>
        <w:tabs>
          <w:tab w:val="left" w:pos="0"/>
          <w:tab w:val="left" w:pos="851"/>
          <w:tab w:val="left" w:pos="1134"/>
        </w:tabs>
      </w:pPr>
    </w:p>
    <w:p w:rsidR="00B4503D" w:rsidRPr="001819D9" w:rsidRDefault="00B4503D" w:rsidP="00B4503D">
      <w:pPr>
        <w:numPr>
          <w:ilvl w:val="0"/>
          <w:numId w:val="10"/>
        </w:numPr>
        <w:tabs>
          <w:tab w:val="left" w:pos="284"/>
          <w:tab w:val="left" w:pos="851"/>
        </w:tabs>
        <w:autoSpaceDE w:val="0"/>
        <w:autoSpaceDN w:val="0"/>
        <w:ind w:left="0" w:firstLine="0"/>
        <w:jc w:val="center"/>
        <w:rPr>
          <w:b/>
        </w:rPr>
      </w:pPr>
      <w:r w:rsidRPr="001819D9">
        <w:rPr>
          <w:b/>
        </w:rPr>
        <w:t xml:space="preserve"> Изменение Заявк</w:t>
      </w:r>
      <w:r w:rsidR="00966F08" w:rsidRPr="001819D9">
        <w:rPr>
          <w:b/>
        </w:rPr>
        <w:t>и</w:t>
      </w:r>
      <w:r w:rsidRPr="001819D9">
        <w:rPr>
          <w:b/>
        </w:rPr>
        <w:t xml:space="preserve"> </w:t>
      </w:r>
      <w:r w:rsidR="00966F08" w:rsidRPr="001819D9">
        <w:rPr>
          <w:b/>
        </w:rPr>
        <w:t xml:space="preserve">на участие в электронном Тендере </w:t>
      </w:r>
      <w:r w:rsidRPr="001819D9">
        <w:rPr>
          <w:b/>
        </w:rPr>
        <w:t xml:space="preserve">и </w:t>
      </w:r>
      <w:r w:rsidR="00DD7D91" w:rsidRPr="001819D9">
        <w:rPr>
          <w:b/>
        </w:rPr>
        <w:t xml:space="preserve">ее </w:t>
      </w:r>
      <w:r w:rsidRPr="001819D9">
        <w:rPr>
          <w:b/>
        </w:rPr>
        <w:t>отзыв</w:t>
      </w:r>
    </w:p>
    <w:p w:rsidR="00B4503D" w:rsidRPr="001819D9" w:rsidRDefault="00B4503D" w:rsidP="00B4503D">
      <w:pPr>
        <w:keepNext/>
        <w:tabs>
          <w:tab w:val="left" w:pos="708"/>
          <w:tab w:val="left" w:pos="851"/>
        </w:tabs>
        <w:ind w:left="567"/>
        <w:jc w:val="both"/>
        <w:outlineLvl w:val="1"/>
        <w:rPr>
          <w:bCs/>
          <w:iCs/>
        </w:rPr>
      </w:pPr>
    </w:p>
    <w:p w:rsidR="00B4503D" w:rsidRPr="001819D9" w:rsidRDefault="00B4503D" w:rsidP="00B4503D">
      <w:pPr>
        <w:widowControl w:val="0"/>
        <w:numPr>
          <w:ilvl w:val="0"/>
          <w:numId w:val="15"/>
        </w:numPr>
        <w:tabs>
          <w:tab w:val="left" w:pos="993"/>
        </w:tabs>
        <w:adjustRightInd w:val="0"/>
        <w:ind w:left="0" w:firstLine="567"/>
        <w:jc w:val="both"/>
      </w:pPr>
      <w:r w:rsidRPr="001819D9">
        <w:t>Потенциальный поставщик в любое время посредством ЭЦП не позднее окончания срока представления Заявок  вправе:</w:t>
      </w:r>
    </w:p>
    <w:p w:rsidR="00B4503D" w:rsidRPr="001819D9" w:rsidRDefault="00B4503D" w:rsidP="00B4503D">
      <w:pPr>
        <w:widowControl w:val="0"/>
        <w:numPr>
          <w:ilvl w:val="0"/>
          <w:numId w:val="5"/>
        </w:numPr>
        <w:tabs>
          <w:tab w:val="clear" w:pos="1277"/>
          <w:tab w:val="left" w:pos="851"/>
          <w:tab w:val="num" w:pos="1135"/>
        </w:tabs>
        <w:autoSpaceDE w:val="0"/>
        <w:autoSpaceDN w:val="0"/>
        <w:adjustRightInd w:val="0"/>
        <w:ind w:left="0"/>
        <w:jc w:val="both"/>
      </w:pPr>
      <w:r w:rsidRPr="001819D9">
        <w:t>изменить и (или) дополнить внесенную</w:t>
      </w:r>
      <w:r w:rsidR="00DD7D91" w:rsidRPr="001819D9">
        <w:t xml:space="preserve"> в систему</w:t>
      </w:r>
      <w:r w:rsidRPr="001819D9">
        <w:t xml:space="preserve"> Заявку;</w:t>
      </w:r>
    </w:p>
    <w:p w:rsidR="00B4503D" w:rsidRPr="001819D9" w:rsidRDefault="00B4503D" w:rsidP="00B4503D">
      <w:pPr>
        <w:widowControl w:val="0"/>
        <w:numPr>
          <w:ilvl w:val="0"/>
          <w:numId w:val="5"/>
        </w:numPr>
        <w:tabs>
          <w:tab w:val="clear" w:pos="1277"/>
          <w:tab w:val="left" w:pos="851"/>
          <w:tab w:val="num" w:pos="1135"/>
        </w:tabs>
        <w:autoSpaceDE w:val="0"/>
        <w:autoSpaceDN w:val="0"/>
        <w:adjustRightInd w:val="0"/>
        <w:ind w:left="0"/>
        <w:jc w:val="both"/>
      </w:pPr>
      <w:r w:rsidRPr="001819D9">
        <w:t>отозвать свою Заявку, не утрачивая права на возврат внесенного им обеспечения Заявки.</w:t>
      </w:r>
    </w:p>
    <w:p w:rsidR="00B4503D" w:rsidRPr="001819D9" w:rsidRDefault="00B4503D" w:rsidP="00B4503D">
      <w:pPr>
        <w:autoSpaceDE w:val="0"/>
        <w:autoSpaceDN w:val="0"/>
        <w:ind w:firstLine="567"/>
        <w:jc w:val="both"/>
      </w:pPr>
      <w:r w:rsidRPr="001819D9">
        <w:t xml:space="preserve">Не допускается </w:t>
      </w:r>
      <w:r w:rsidRPr="001819D9">
        <w:rPr>
          <w:bCs/>
        </w:rPr>
        <w:t xml:space="preserve">изменение, дополнение и (или) </w:t>
      </w:r>
      <w:r w:rsidRPr="001819D9">
        <w:t xml:space="preserve">отзыв </w:t>
      </w:r>
      <w:r w:rsidR="00DD7D91" w:rsidRPr="001819D9">
        <w:t xml:space="preserve">внесенной в систему </w:t>
      </w:r>
      <w:r w:rsidRPr="001819D9">
        <w:t>Заявки после истечения окончательного срока представления Заявки на участие в электронном тендере.</w:t>
      </w:r>
    </w:p>
    <w:p w:rsidR="00B4503D" w:rsidRPr="001819D9" w:rsidRDefault="00B4503D" w:rsidP="00B4503D">
      <w:pPr>
        <w:tabs>
          <w:tab w:val="center" w:pos="4819"/>
          <w:tab w:val="right" w:pos="9638"/>
        </w:tabs>
        <w:autoSpaceDE w:val="0"/>
        <w:autoSpaceDN w:val="0"/>
        <w:jc w:val="both"/>
        <w:rPr>
          <w:b/>
        </w:rPr>
      </w:pPr>
    </w:p>
    <w:p w:rsidR="00B4503D" w:rsidRPr="001819D9" w:rsidRDefault="00B4503D" w:rsidP="00B4503D">
      <w:pPr>
        <w:numPr>
          <w:ilvl w:val="0"/>
          <w:numId w:val="10"/>
        </w:numPr>
        <w:tabs>
          <w:tab w:val="left" w:pos="284"/>
          <w:tab w:val="left" w:pos="851"/>
        </w:tabs>
        <w:autoSpaceDE w:val="0"/>
        <w:autoSpaceDN w:val="0"/>
        <w:ind w:left="0" w:firstLine="0"/>
        <w:jc w:val="center"/>
        <w:rPr>
          <w:b/>
        </w:rPr>
      </w:pPr>
      <w:r w:rsidRPr="001819D9">
        <w:rPr>
          <w:b/>
        </w:rPr>
        <w:t>Вскрытие и рассмотрение Заявок, и подведение итогов электронного тендера</w:t>
      </w:r>
    </w:p>
    <w:p w:rsidR="00B4503D" w:rsidRPr="001819D9" w:rsidRDefault="00B4503D" w:rsidP="00B4503D">
      <w:pPr>
        <w:widowControl w:val="0"/>
        <w:tabs>
          <w:tab w:val="center" w:pos="4819"/>
          <w:tab w:val="right" w:pos="9638"/>
        </w:tabs>
        <w:autoSpaceDE w:val="0"/>
        <w:autoSpaceDN w:val="0"/>
        <w:adjustRightInd w:val="0"/>
        <w:spacing w:line="360" w:lineRule="atLeast"/>
        <w:ind w:left="644"/>
        <w:jc w:val="both"/>
        <w:rPr>
          <w:b/>
        </w:rPr>
      </w:pPr>
    </w:p>
    <w:p w:rsidR="00B4503D" w:rsidRPr="001819D9" w:rsidRDefault="00B4503D" w:rsidP="00B4503D">
      <w:pPr>
        <w:widowControl w:val="0"/>
        <w:numPr>
          <w:ilvl w:val="0"/>
          <w:numId w:val="15"/>
        </w:numPr>
        <w:tabs>
          <w:tab w:val="left" w:pos="993"/>
        </w:tabs>
        <w:autoSpaceDE w:val="0"/>
        <w:autoSpaceDN w:val="0"/>
        <w:adjustRightInd w:val="0"/>
        <w:ind w:left="0" w:firstLine="567"/>
        <w:jc w:val="both"/>
        <w:rPr>
          <w:rFonts w:eastAsia="Calibri"/>
          <w:color w:val="000000"/>
        </w:rPr>
      </w:pPr>
      <w:r w:rsidRPr="001819D9">
        <w:rPr>
          <w:rFonts w:eastAsia="Calibri"/>
          <w:color w:val="000000"/>
        </w:rPr>
        <w:t xml:space="preserve">После наступления даты и времени вскрытия </w:t>
      </w:r>
      <w:r w:rsidR="00DD7D91" w:rsidRPr="001819D9">
        <w:rPr>
          <w:rFonts w:eastAsia="Calibri"/>
          <w:color w:val="000000"/>
        </w:rPr>
        <w:t>З</w:t>
      </w:r>
      <w:r w:rsidRPr="001819D9">
        <w:rPr>
          <w:rFonts w:eastAsia="Calibri"/>
          <w:color w:val="000000"/>
        </w:rPr>
        <w:t>аявок, указанных в объявлении</w:t>
      </w:r>
      <w:r w:rsidR="00DD7D91" w:rsidRPr="001819D9">
        <w:rPr>
          <w:rFonts w:eastAsia="Calibri"/>
          <w:color w:val="000000"/>
        </w:rPr>
        <w:t>,</w:t>
      </w:r>
      <w:r w:rsidRPr="001819D9">
        <w:rPr>
          <w:rFonts w:eastAsia="Calibri"/>
          <w:color w:val="000000"/>
        </w:rPr>
        <w:t xml:space="preserve"> заявки автоматически вскрываются </w:t>
      </w:r>
      <w:proofErr w:type="gramStart"/>
      <w:r w:rsidRPr="001819D9">
        <w:rPr>
          <w:rFonts w:eastAsia="Calibri"/>
          <w:color w:val="000000"/>
        </w:rPr>
        <w:t>Системой</w:t>
      </w:r>
      <w:proofErr w:type="gramEnd"/>
      <w:r w:rsidRPr="001819D9">
        <w:rPr>
          <w:rFonts w:eastAsia="Calibri"/>
          <w:color w:val="000000"/>
        </w:rPr>
        <w:t xml:space="preserve"> и предоставляется доступ для их просмотра, как тендерной комиссии, так и потенциальным поставщикам, принявшим участие в данном электронном тендере.</w:t>
      </w:r>
    </w:p>
    <w:p w:rsidR="00B4503D" w:rsidRPr="001819D9" w:rsidRDefault="00B4503D" w:rsidP="00B4503D">
      <w:pPr>
        <w:autoSpaceDE w:val="0"/>
        <w:autoSpaceDN w:val="0"/>
        <w:adjustRightInd w:val="0"/>
        <w:ind w:firstLine="567"/>
        <w:jc w:val="both"/>
        <w:rPr>
          <w:rFonts w:eastAsia="Calibri"/>
          <w:color w:val="000000"/>
        </w:rPr>
      </w:pPr>
      <w:r w:rsidRPr="001819D9">
        <w:rPr>
          <w:rFonts w:eastAsia="Calibri"/>
          <w:color w:val="000000"/>
        </w:rPr>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B4503D" w:rsidRPr="001819D9" w:rsidRDefault="00B4503D" w:rsidP="00B4503D">
      <w:pPr>
        <w:autoSpaceDE w:val="0"/>
        <w:autoSpaceDN w:val="0"/>
        <w:adjustRightInd w:val="0"/>
        <w:ind w:firstLine="567"/>
        <w:jc w:val="both"/>
        <w:rPr>
          <w:rFonts w:eastAsia="Calibri"/>
          <w:color w:val="000000"/>
        </w:rPr>
      </w:pPr>
      <w:r w:rsidRPr="001819D9">
        <w:rPr>
          <w:color w:val="000000"/>
        </w:rPr>
        <w:t xml:space="preserve">Заявка на участие в </w:t>
      </w:r>
      <w:r w:rsidRPr="001819D9">
        <w:rPr>
          <w:bCs/>
        </w:rPr>
        <w:t>электронных закупках способом</w:t>
      </w:r>
      <w:r w:rsidRPr="001819D9">
        <w:t xml:space="preserve"> </w:t>
      </w:r>
      <w:r w:rsidRPr="001819D9">
        <w:rPr>
          <w:color w:val="000000"/>
        </w:rPr>
        <w:t xml:space="preserve">тендера вскрывается также в </w:t>
      </w:r>
      <w:r w:rsidRPr="001819D9">
        <w:t>случае, если на</w:t>
      </w:r>
      <w:r w:rsidRPr="001819D9">
        <w:rPr>
          <w:iCs/>
        </w:rPr>
        <w:t xml:space="preserve"> электронный тендер представлена только 1 (одна) заявка на участие в </w:t>
      </w:r>
      <w:r w:rsidRPr="001819D9">
        <w:rPr>
          <w:bCs/>
        </w:rPr>
        <w:t>электронных закупках способом</w:t>
      </w:r>
      <w:r w:rsidRPr="001819D9">
        <w:t xml:space="preserve"> </w:t>
      </w:r>
      <w:r w:rsidRPr="001819D9">
        <w:rPr>
          <w:iCs/>
        </w:rPr>
        <w:t>тендера и рассматривается на соответствие требованиям Тендерной документации</w:t>
      </w:r>
      <w:r w:rsidRPr="001819D9">
        <w:rPr>
          <w:color w:val="000000"/>
        </w:rPr>
        <w:t>.</w:t>
      </w:r>
    </w:p>
    <w:p w:rsidR="00B4503D" w:rsidRPr="001819D9" w:rsidRDefault="00B4503D" w:rsidP="00B4503D">
      <w:pPr>
        <w:autoSpaceDE w:val="0"/>
        <w:autoSpaceDN w:val="0"/>
        <w:adjustRightInd w:val="0"/>
        <w:ind w:firstLine="567"/>
        <w:jc w:val="both"/>
        <w:rPr>
          <w:rFonts w:eastAsia="Calibri"/>
          <w:color w:val="000000"/>
        </w:rPr>
      </w:pPr>
      <w:r w:rsidRPr="001819D9">
        <w:rPr>
          <w:rFonts w:eastAsia="Calibri"/>
          <w:color w:val="000000"/>
        </w:rPr>
        <w:t>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w:t>
      </w:r>
    </w:p>
    <w:p w:rsidR="00B4503D" w:rsidRPr="001819D9" w:rsidRDefault="00B4503D" w:rsidP="00B4503D">
      <w:pPr>
        <w:widowControl w:val="0"/>
        <w:numPr>
          <w:ilvl w:val="0"/>
          <w:numId w:val="15"/>
        </w:numPr>
        <w:tabs>
          <w:tab w:val="left" w:pos="993"/>
        </w:tabs>
        <w:adjustRightInd w:val="0"/>
        <w:ind w:left="0" w:firstLine="567"/>
        <w:jc w:val="both"/>
      </w:pPr>
      <w:r w:rsidRPr="001819D9">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B4503D" w:rsidRPr="001819D9" w:rsidRDefault="00B4503D" w:rsidP="00B4503D">
      <w:pPr>
        <w:widowControl w:val="0"/>
        <w:numPr>
          <w:ilvl w:val="0"/>
          <w:numId w:val="15"/>
        </w:numPr>
        <w:tabs>
          <w:tab w:val="left" w:pos="993"/>
        </w:tabs>
        <w:adjustRightInd w:val="0"/>
        <w:ind w:left="0" w:firstLine="567"/>
        <w:jc w:val="both"/>
      </w:pPr>
      <w:r w:rsidRPr="001819D9">
        <w:t>Заявки рассматриваются тендерной комиссией в срок не более 10 (десяти) рабочих дней со дня вскрытия Системой Заявок. При проведении закупок Товаров,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B4503D" w:rsidRPr="001819D9" w:rsidRDefault="00B4503D" w:rsidP="00B4503D">
      <w:pPr>
        <w:widowControl w:val="0"/>
        <w:adjustRightInd w:val="0"/>
        <w:ind w:firstLine="567"/>
        <w:jc w:val="both"/>
      </w:pPr>
      <w:proofErr w:type="gramStart"/>
      <w:r w:rsidRPr="001819D9">
        <w:t xml:space="preserve">В случае проведения закупок товаров, по которым часть лотов или один лот требуют дополнительного рассмотрения, связанного со сложностью формулировки технических </w:t>
      </w:r>
      <w:r w:rsidRPr="001819D9">
        <w:lastRenderedPageBreak/>
        <w:t>характеристик и спецификаций закупаемых товаров или имеется необходимость ознакомиться с возможными путями удовлетворения потребностей и выбрать наилучший из них в связи с предложением потенциальным поставщиком альтернативных технических характеристик и (или) технологических решений, срок рассмотрения заявок по данному лоту (лотам) дополнительно</w:t>
      </w:r>
      <w:proofErr w:type="gramEnd"/>
      <w:r w:rsidRPr="001819D9">
        <w:t xml:space="preserve"> продлевается в случае необходимости получения заключений экспертов либо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p>
    <w:p w:rsidR="00B4503D" w:rsidRPr="001819D9" w:rsidRDefault="00B4503D" w:rsidP="00B4503D">
      <w:pPr>
        <w:widowControl w:val="0"/>
        <w:numPr>
          <w:ilvl w:val="0"/>
          <w:numId w:val="15"/>
        </w:numPr>
        <w:tabs>
          <w:tab w:val="left" w:pos="993"/>
        </w:tabs>
        <w:adjustRightInd w:val="0"/>
        <w:spacing w:line="360" w:lineRule="atLeast"/>
        <w:ind w:left="0" w:firstLine="567"/>
        <w:jc w:val="both"/>
      </w:pPr>
      <w:r w:rsidRPr="001819D9">
        <w:t>При рассмотрении Заявок тендерная комиссия вправе:</w:t>
      </w:r>
    </w:p>
    <w:p w:rsidR="00B4503D" w:rsidRPr="001819D9" w:rsidRDefault="00B4503D" w:rsidP="00B4503D">
      <w:pPr>
        <w:widowControl w:val="0"/>
        <w:numPr>
          <w:ilvl w:val="1"/>
          <w:numId w:val="10"/>
        </w:numPr>
        <w:tabs>
          <w:tab w:val="left" w:pos="851"/>
        </w:tabs>
        <w:adjustRightInd w:val="0"/>
        <w:ind w:left="0" w:firstLine="567"/>
        <w:jc w:val="both"/>
      </w:pPr>
      <w:r w:rsidRPr="001819D9">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19 Тендерной документации);</w:t>
      </w:r>
    </w:p>
    <w:p w:rsidR="00B4503D" w:rsidRPr="001819D9" w:rsidRDefault="00B4503D" w:rsidP="00B4503D">
      <w:pPr>
        <w:widowControl w:val="0"/>
        <w:numPr>
          <w:ilvl w:val="1"/>
          <w:numId w:val="10"/>
        </w:numPr>
        <w:tabs>
          <w:tab w:val="left" w:pos="851"/>
        </w:tabs>
        <w:adjustRightInd w:val="0"/>
        <w:ind w:left="0" w:firstLine="567"/>
        <w:jc w:val="both"/>
      </w:pPr>
      <w:r w:rsidRPr="001819D9">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B4503D" w:rsidRPr="001819D9" w:rsidRDefault="00B4503D" w:rsidP="00B4503D">
      <w:pPr>
        <w:autoSpaceDE w:val="0"/>
        <w:autoSpaceDN w:val="0"/>
        <w:ind w:firstLine="567"/>
        <w:jc w:val="both"/>
      </w:pPr>
      <w:r w:rsidRPr="001819D9">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B4503D" w:rsidRPr="001819D9" w:rsidRDefault="00B4503D" w:rsidP="00B4503D">
      <w:pPr>
        <w:widowControl w:val="0"/>
        <w:numPr>
          <w:ilvl w:val="0"/>
          <w:numId w:val="15"/>
        </w:numPr>
        <w:tabs>
          <w:tab w:val="left" w:pos="993"/>
        </w:tabs>
        <w:autoSpaceDE w:val="0"/>
        <w:autoSpaceDN w:val="0"/>
        <w:adjustRightInd w:val="0"/>
        <w:spacing w:line="360" w:lineRule="atLeast"/>
        <w:ind w:left="0" w:firstLine="567"/>
        <w:jc w:val="both"/>
      </w:pPr>
      <w:r w:rsidRPr="001819D9">
        <w:t>Не допускается отклонение Заявки по следующим формальным основаниям.</w:t>
      </w:r>
    </w:p>
    <w:p w:rsidR="00B4503D" w:rsidRPr="001819D9" w:rsidRDefault="00B4503D" w:rsidP="00B4503D">
      <w:pPr>
        <w:tabs>
          <w:tab w:val="left" w:pos="1080"/>
        </w:tabs>
        <w:autoSpaceDE w:val="0"/>
        <w:autoSpaceDN w:val="0"/>
        <w:ind w:firstLine="567"/>
        <w:jc w:val="both"/>
      </w:pPr>
      <w:r w:rsidRPr="001819D9">
        <w:t>Формальными основаниями являются случаи, не указанные в пункте 18 Тендерной документации.</w:t>
      </w:r>
    </w:p>
    <w:p w:rsidR="00B4503D" w:rsidRPr="001819D9" w:rsidRDefault="00B4503D" w:rsidP="00B4503D">
      <w:pPr>
        <w:widowControl w:val="0"/>
        <w:numPr>
          <w:ilvl w:val="0"/>
          <w:numId w:val="15"/>
        </w:numPr>
        <w:tabs>
          <w:tab w:val="left" w:pos="993"/>
        </w:tabs>
        <w:adjustRightInd w:val="0"/>
        <w:spacing w:line="360" w:lineRule="atLeast"/>
        <w:ind w:left="0" w:firstLine="567"/>
        <w:jc w:val="both"/>
      </w:pPr>
      <w:r w:rsidRPr="001819D9">
        <w:t>Тендерная комиссия отклоняет Заявку в случае:</w:t>
      </w:r>
    </w:p>
    <w:p w:rsidR="00B4503D" w:rsidRPr="001819D9" w:rsidRDefault="00B4503D" w:rsidP="00B4503D">
      <w:pPr>
        <w:widowControl w:val="0"/>
        <w:numPr>
          <w:ilvl w:val="0"/>
          <w:numId w:val="6"/>
        </w:numPr>
        <w:tabs>
          <w:tab w:val="left" w:pos="-1985"/>
          <w:tab w:val="left" w:pos="851"/>
        </w:tabs>
        <w:adjustRightInd w:val="0"/>
        <w:ind w:left="0" w:firstLine="567"/>
        <w:jc w:val="both"/>
      </w:pPr>
      <w:r w:rsidRPr="001819D9">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B4503D" w:rsidRPr="001819D9" w:rsidRDefault="00B4503D" w:rsidP="00B4503D">
      <w:pPr>
        <w:widowControl w:val="0"/>
        <w:numPr>
          <w:ilvl w:val="0"/>
          <w:numId w:val="6"/>
        </w:numPr>
        <w:tabs>
          <w:tab w:val="left" w:pos="-1985"/>
          <w:tab w:val="left" w:pos="851"/>
        </w:tabs>
        <w:adjustRightInd w:val="0"/>
        <w:ind w:left="0" w:firstLine="567"/>
        <w:jc w:val="both"/>
      </w:pPr>
      <w:r w:rsidRPr="001819D9">
        <w:t>если потенциальный поставщик является аффилированным лицом другого потенциального поставщика, подавшего Заявку на участие в тендере (лоте);</w:t>
      </w:r>
    </w:p>
    <w:p w:rsidR="00B4503D" w:rsidRPr="001819D9" w:rsidRDefault="00B4503D" w:rsidP="00B4503D">
      <w:pPr>
        <w:widowControl w:val="0"/>
        <w:numPr>
          <w:ilvl w:val="0"/>
          <w:numId w:val="6"/>
        </w:numPr>
        <w:tabs>
          <w:tab w:val="left" w:pos="-1985"/>
          <w:tab w:val="left" w:pos="851"/>
        </w:tabs>
        <w:adjustRightInd w:val="0"/>
        <w:ind w:left="0" w:firstLine="567"/>
        <w:jc w:val="both"/>
      </w:pPr>
      <w:r w:rsidRPr="001819D9">
        <w:t>если ценовое предложение потенциального поставщика превышает сумму, выделенную для закупки;</w:t>
      </w:r>
    </w:p>
    <w:p w:rsidR="00B4503D" w:rsidRPr="001819D9" w:rsidRDefault="00B4503D" w:rsidP="00B4503D">
      <w:pPr>
        <w:widowControl w:val="0"/>
        <w:numPr>
          <w:ilvl w:val="0"/>
          <w:numId w:val="6"/>
        </w:numPr>
        <w:tabs>
          <w:tab w:val="left" w:pos="-1985"/>
          <w:tab w:val="left" w:pos="851"/>
        </w:tabs>
        <w:adjustRightInd w:val="0"/>
        <w:ind w:left="0" w:firstLine="567"/>
        <w:jc w:val="both"/>
      </w:pPr>
      <w:r w:rsidRPr="001819D9">
        <w:t>ценовое предложение потенциального поставщика признано тендерной комиссией демпинговым;</w:t>
      </w:r>
    </w:p>
    <w:p w:rsidR="00B4503D" w:rsidRPr="001819D9" w:rsidRDefault="00B4503D" w:rsidP="00B4503D">
      <w:pPr>
        <w:widowControl w:val="0"/>
        <w:numPr>
          <w:ilvl w:val="0"/>
          <w:numId w:val="6"/>
        </w:numPr>
        <w:tabs>
          <w:tab w:val="left" w:pos="-1985"/>
          <w:tab w:val="left" w:pos="851"/>
        </w:tabs>
        <w:adjustRightInd w:val="0"/>
        <w:ind w:left="0" w:firstLine="567"/>
        <w:jc w:val="both"/>
      </w:pPr>
      <w:r w:rsidRPr="001819D9">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B4503D" w:rsidRPr="001819D9" w:rsidRDefault="00B4503D" w:rsidP="00B4503D">
      <w:pPr>
        <w:tabs>
          <w:tab w:val="left" w:pos="851"/>
          <w:tab w:val="left" w:pos="1080"/>
        </w:tabs>
        <w:autoSpaceDE w:val="0"/>
        <w:autoSpaceDN w:val="0"/>
        <w:ind w:firstLine="567"/>
        <w:jc w:val="both"/>
      </w:pPr>
      <w:r w:rsidRPr="001819D9">
        <w:t>Указанные основания для отклонения Заявок потенциальных поставщиков являются исчерпывающими.</w:t>
      </w:r>
    </w:p>
    <w:p w:rsidR="00B4503D" w:rsidRPr="001819D9" w:rsidRDefault="00B4503D" w:rsidP="00B4503D">
      <w:pPr>
        <w:widowControl w:val="0"/>
        <w:numPr>
          <w:ilvl w:val="0"/>
          <w:numId w:val="15"/>
        </w:numPr>
        <w:tabs>
          <w:tab w:val="left" w:pos="993"/>
        </w:tabs>
        <w:autoSpaceDE w:val="0"/>
        <w:autoSpaceDN w:val="0"/>
        <w:adjustRightInd w:val="0"/>
        <w:ind w:left="0" w:firstLine="567"/>
        <w:jc w:val="both"/>
      </w:pPr>
      <w:r w:rsidRPr="001819D9">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B4503D" w:rsidRPr="001819D9" w:rsidTr="0043308E">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center"/>
              <w:rPr>
                <w:b/>
                <w:bCs/>
              </w:rPr>
            </w:pPr>
            <w:r w:rsidRPr="001819D9">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ind w:firstLine="567"/>
              <w:jc w:val="center"/>
              <w:rPr>
                <w:b/>
                <w:bCs/>
              </w:rPr>
            </w:pPr>
            <w:r w:rsidRPr="001819D9">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center"/>
              <w:rPr>
                <w:b/>
                <w:bCs/>
              </w:rPr>
            </w:pPr>
            <w:r w:rsidRPr="001819D9">
              <w:rPr>
                <w:b/>
                <w:bCs/>
              </w:rPr>
              <w:t>Условное снижение цены</w:t>
            </w:r>
          </w:p>
        </w:tc>
      </w:tr>
      <w:tr w:rsidR="00B4503D" w:rsidRPr="001819D9" w:rsidTr="0043308E">
        <w:trPr>
          <w:trHeight w:val="923"/>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both"/>
              <w:rPr>
                <w:b/>
                <w:bCs/>
              </w:rPr>
            </w:pPr>
            <w:r w:rsidRPr="001819D9">
              <w:rPr>
                <w:b/>
                <w:bCs/>
              </w:rPr>
              <w:lastRenderedPageBreak/>
              <w:t>1.</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both"/>
              <w:rPr>
                <w:bC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center"/>
              <w:rPr>
                <w:bCs/>
              </w:rPr>
            </w:pPr>
          </w:p>
        </w:tc>
      </w:tr>
      <w:tr w:rsidR="00B4503D" w:rsidRPr="001819D9" w:rsidTr="0043308E">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both"/>
              <w:rPr>
                <w:b/>
                <w:bCs/>
              </w:rPr>
            </w:pPr>
            <w:r w:rsidRPr="001819D9">
              <w:rPr>
                <w:b/>
                <w:bCs/>
              </w:rPr>
              <w:t>2.</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both"/>
              <w:rPr>
                <w:bCs/>
              </w:rPr>
            </w:pPr>
            <w:r w:rsidRPr="001819D9">
              <w:t>Потенциальный поставщик является добросовестным поставщиком в соответствии с Перечнем добросовестных поставщиков Холдинга</w:t>
            </w:r>
            <w:r w:rsidRPr="001819D9">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center"/>
              <w:rPr>
                <w:bCs/>
              </w:rPr>
            </w:pPr>
            <w:r w:rsidRPr="001819D9">
              <w:rPr>
                <w:bCs/>
              </w:rPr>
              <w:t>- 1%</w:t>
            </w:r>
          </w:p>
        </w:tc>
      </w:tr>
      <w:tr w:rsidR="00B4503D" w:rsidRPr="001819D9" w:rsidTr="0043308E">
        <w:trPr>
          <w:trHeight w:val="204"/>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both"/>
              <w:rPr>
                <w:b/>
                <w:bCs/>
              </w:rPr>
            </w:pPr>
            <w:r w:rsidRPr="001819D9">
              <w:rPr>
                <w:b/>
                <w:bCs/>
              </w:rPr>
              <w:t>3.</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both"/>
              <w:rPr>
                <w:bCs/>
              </w:rPr>
            </w:pPr>
            <w:proofErr w:type="gramStart"/>
            <w:r w:rsidRPr="001819D9">
              <w:t>Потенциальный поставщик является организацией инвалидов (физическим лицом - инвалидом, осуществляющим предпринимательскую деятельность), производящей закупаемый товар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организаций инвалидов (физических лиц - инвалидов, осуществляющих предпринимательскую деятельность) Холдинга.</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center"/>
              <w:rPr>
                <w:bCs/>
              </w:rPr>
            </w:pPr>
            <w:r w:rsidRPr="001819D9">
              <w:rPr>
                <w:bCs/>
              </w:rPr>
              <w:t>- 5%</w:t>
            </w:r>
          </w:p>
        </w:tc>
      </w:tr>
      <w:tr w:rsidR="00B4503D" w:rsidRPr="001819D9" w:rsidTr="0043308E">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both"/>
              <w:rPr>
                <w:b/>
                <w:bCs/>
                <w:highlight w:val="green"/>
              </w:rPr>
            </w:pPr>
            <w:r w:rsidRPr="001819D9">
              <w:rPr>
                <w:b/>
                <w:bCs/>
              </w:rPr>
              <w:t>4.</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jc w:val="both"/>
            </w:pPr>
            <w:r w:rsidRPr="001819D9">
              <w:t xml:space="preserve">Наличие у </w:t>
            </w:r>
            <w:r w:rsidRPr="001819D9">
              <w:rPr>
                <w:bCs/>
              </w:rPr>
              <w:t xml:space="preserve">потенциального поставщика опыта работы на однородном рынке закупаемых товаров в течение последних 5 лет, </w:t>
            </w:r>
            <w:r w:rsidRPr="001819D9">
              <w:t xml:space="preserve">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 </w:t>
            </w:r>
          </w:p>
          <w:p w:rsidR="00B4503D" w:rsidRPr="001819D9" w:rsidRDefault="00B4503D" w:rsidP="00B4503D">
            <w:pPr>
              <w:jc w:val="both"/>
            </w:pPr>
            <w:r w:rsidRPr="001819D9">
              <w:t>В случае наличия в Тендерной документации требования, предусмотренного подпунктом 3) пункта 37 Правил закупок, данный критерий не применяется.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center"/>
              <w:rPr>
                <w:bCs/>
              </w:rPr>
            </w:pPr>
            <w:r w:rsidRPr="001819D9">
              <w:rPr>
                <w:bCs/>
              </w:rPr>
              <w:t>- 1,5% за 3 года опыта работы и 0,5% за каждый последующий год работы, но не более 2,5%</w:t>
            </w:r>
          </w:p>
        </w:tc>
      </w:tr>
      <w:tr w:rsidR="00B4503D" w:rsidRPr="001819D9" w:rsidTr="0043308E">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both"/>
              <w:rPr>
                <w:b/>
                <w:bCs/>
              </w:rPr>
            </w:pPr>
            <w:r w:rsidRPr="001819D9">
              <w:rPr>
                <w:b/>
                <w:bCs/>
              </w:rPr>
              <w:t>5.</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both"/>
              <w:rPr>
                <w:bCs/>
              </w:rPr>
            </w:pPr>
            <w:r w:rsidRPr="001819D9">
              <w:rPr>
                <w:rFonts w:eastAsiaTheme="minorHAnsi"/>
                <w:lang w:eastAsia="en-US"/>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1819D9" w:rsidRDefault="00B4503D" w:rsidP="00B4503D">
            <w:pPr>
              <w:autoSpaceDE w:val="0"/>
              <w:autoSpaceDN w:val="0"/>
              <w:jc w:val="center"/>
              <w:rPr>
                <w:bCs/>
              </w:rPr>
            </w:pPr>
            <w:r w:rsidRPr="001819D9">
              <w:rPr>
                <w:bCs/>
              </w:rPr>
              <w:t>- 1%</w:t>
            </w:r>
          </w:p>
        </w:tc>
      </w:tr>
      <w:tr w:rsidR="00B4503D" w:rsidRPr="001819D9" w:rsidTr="0043308E">
        <w:trPr>
          <w:trHeight w:val="64"/>
        </w:trPr>
        <w:tc>
          <w:tcPr>
            <w:tcW w:w="458" w:type="dxa"/>
            <w:tcBorders>
              <w:top w:val="single" w:sz="4" w:space="0" w:color="auto"/>
              <w:left w:val="single" w:sz="4" w:space="0" w:color="auto"/>
              <w:bottom w:val="single" w:sz="4" w:space="0" w:color="auto"/>
              <w:right w:val="single" w:sz="4" w:space="0" w:color="auto"/>
            </w:tcBorders>
            <w:vAlign w:val="center"/>
          </w:tcPr>
          <w:p w:rsidR="00B4503D" w:rsidRPr="001819D9" w:rsidRDefault="00552895" w:rsidP="00B4503D">
            <w:pPr>
              <w:autoSpaceDE w:val="0"/>
              <w:autoSpaceDN w:val="0"/>
              <w:jc w:val="both"/>
              <w:rPr>
                <w:b/>
                <w:bCs/>
              </w:rPr>
            </w:pPr>
            <w:r>
              <w:rPr>
                <w:b/>
                <w:bCs/>
              </w:rPr>
              <w:t>6</w:t>
            </w:r>
            <w:r w:rsidR="00B4503D" w:rsidRPr="001819D9">
              <w:rPr>
                <w:b/>
                <w:bCs/>
              </w:rPr>
              <w:t>.</w:t>
            </w:r>
          </w:p>
        </w:tc>
        <w:tc>
          <w:tcPr>
            <w:tcW w:w="7197" w:type="dxa"/>
            <w:tcBorders>
              <w:top w:val="single" w:sz="4" w:space="0" w:color="auto"/>
              <w:left w:val="single" w:sz="4" w:space="0" w:color="auto"/>
              <w:bottom w:val="single" w:sz="4" w:space="0" w:color="auto"/>
              <w:right w:val="single" w:sz="4" w:space="0" w:color="auto"/>
            </w:tcBorders>
            <w:vAlign w:val="center"/>
          </w:tcPr>
          <w:p w:rsidR="00B4503D" w:rsidRPr="001819D9" w:rsidRDefault="00B4503D" w:rsidP="00B4503D">
            <w:pPr>
              <w:widowControl w:val="0"/>
              <w:autoSpaceDE w:val="0"/>
              <w:autoSpaceDN w:val="0"/>
              <w:adjustRightInd w:val="0"/>
              <w:jc w:val="both"/>
            </w:pPr>
            <w:proofErr w:type="gramStart"/>
            <w:r w:rsidRPr="001819D9">
              <w:t>Потенциальный поставщик является участником специальной экономической зоны (СЭЗ) «Парк инновационных технологий» и поставляет товары, оказывает услуги, относящиеся к приоритетным видам деятельности, соответствующим целям СЭЗ «Парк инновационных технологий» и предмету закупок в соответствии с представленной нотариально засвидетельствованной копией договора об осуществлении деятельности в качестве участника СЭЗ «Парк инновационных технологий», заключенного между управляющей компанией и участником.</w:t>
            </w:r>
            <w:proofErr w:type="gramEnd"/>
          </w:p>
          <w:p w:rsidR="00B4503D" w:rsidRPr="001819D9" w:rsidRDefault="00B4503D" w:rsidP="00B4503D">
            <w:pPr>
              <w:widowControl w:val="0"/>
              <w:autoSpaceDE w:val="0"/>
              <w:autoSpaceDN w:val="0"/>
              <w:adjustRightInd w:val="0"/>
              <w:jc w:val="both"/>
              <w:rPr>
                <w:bCs/>
              </w:rPr>
            </w:pPr>
            <w:r w:rsidRPr="001819D9">
              <w:t xml:space="preserve">В случае применения к заявке потенциального поставщика на участие в тендере данного критерия, </w:t>
            </w:r>
            <w:proofErr w:type="gramStart"/>
            <w:r w:rsidRPr="001819D9">
              <w:t>критерии, предусмотренные разделами 1 и 3 данной таблицы к заявке на участие в тендере данного потенциального поставщика не применяются</w:t>
            </w:r>
            <w:proofErr w:type="gramEnd"/>
            <w:r w:rsidRPr="001819D9">
              <w:t>.</w:t>
            </w:r>
          </w:p>
        </w:tc>
        <w:tc>
          <w:tcPr>
            <w:tcW w:w="1701" w:type="dxa"/>
            <w:tcBorders>
              <w:top w:val="single" w:sz="4" w:space="0" w:color="auto"/>
              <w:left w:val="single" w:sz="4" w:space="0" w:color="auto"/>
              <w:bottom w:val="single" w:sz="4" w:space="0" w:color="auto"/>
              <w:right w:val="single" w:sz="4" w:space="0" w:color="auto"/>
            </w:tcBorders>
            <w:vAlign w:val="center"/>
          </w:tcPr>
          <w:p w:rsidR="00B4503D" w:rsidRPr="001819D9" w:rsidRDefault="00B4503D" w:rsidP="00B4503D">
            <w:pPr>
              <w:autoSpaceDE w:val="0"/>
              <w:autoSpaceDN w:val="0"/>
              <w:jc w:val="center"/>
              <w:rPr>
                <w:bCs/>
              </w:rPr>
            </w:pPr>
            <w:r w:rsidRPr="001819D9">
              <w:rPr>
                <w:bCs/>
              </w:rPr>
              <w:t>- 5 %</w:t>
            </w:r>
          </w:p>
        </w:tc>
      </w:tr>
    </w:tbl>
    <w:p w:rsidR="00B4503D" w:rsidRPr="001819D9" w:rsidRDefault="00B4503D" w:rsidP="00B4503D">
      <w:pPr>
        <w:autoSpaceDE w:val="0"/>
        <w:autoSpaceDN w:val="0"/>
        <w:ind w:firstLine="709"/>
        <w:jc w:val="both"/>
      </w:pPr>
    </w:p>
    <w:p w:rsidR="00B4503D" w:rsidRPr="001819D9" w:rsidRDefault="00B4503D" w:rsidP="00B4503D">
      <w:pPr>
        <w:widowControl w:val="0"/>
        <w:numPr>
          <w:ilvl w:val="0"/>
          <w:numId w:val="15"/>
        </w:numPr>
        <w:tabs>
          <w:tab w:val="left" w:pos="993"/>
        </w:tabs>
        <w:adjustRightInd w:val="0"/>
        <w:ind w:left="0" w:firstLine="567"/>
        <w:jc w:val="both"/>
      </w:pPr>
      <w:r w:rsidRPr="001819D9">
        <w:t xml:space="preserve">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w:t>
      </w:r>
      <w:r w:rsidRPr="001819D9">
        <w:lastRenderedPageBreak/>
        <w:t>критерии, влияющие на условное понижение цены, не является основанием для отклонения такой Заявки.</w:t>
      </w:r>
    </w:p>
    <w:p w:rsidR="00B4503D" w:rsidRPr="001819D9" w:rsidRDefault="00B4503D" w:rsidP="00B4503D">
      <w:pPr>
        <w:ind w:firstLine="567"/>
        <w:jc w:val="both"/>
      </w:pPr>
      <w:r w:rsidRPr="001819D9">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B4503D" w:rsidRPr="001819D9" w:rsidRDefault="00B4503D" w:rsidP="00B4503D">
      <w:pPr>
        <w:widowControl w:val="0"/>
        <w:numPr>
          <w:ilvl w:val="0"/>
          <w:numId w:val="15"/>
        </w:numPr>
        <w:tabs>
          <w:tab w:val="left" w:pos="993"/>
        </w:tabs>
        <w:adjustRightInd w:val="0"/>
        <w:ind w:left="0" w:firstLine="567"/>
        <w:jc w:val="both"/>
      </w:pPr>
      <w:r w:rsidRPr="001819D9">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B4503D" w:rsidRPr="001819D9" w:rsidRDefault="00B4503D" w:rsidP="00B4503D">
      <w:pPr>
        <w:widowControl w:val="0"/>
        <w:numPr>
          <w:ilvl w:val="0"/>
          <w:numId w:val="15"/>
        </w:numPr>
        <w:tabs>
          <w:tab w:val="left" w:pos="993"/>
        </w:tabs>
        <w:autoSpaceDE w:val="0"/>
        <w:autoSpaceDN w:val="0"/>
        <w:adjustRightInd w:val="0"/>
        <w:ind w:left="0" w:firstLine="567"/>
        <w:jc w:val="both"/>
      </w:pPr>
      <w:r w:rsidRPr="001819D9">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B4503D" w:rsidRPr="001819D9" w:rsidRDefault="00B4503D" w:rsidP="00B4503D">
      <w:pPr>
        <w:tabs>
          <w:tab w:val="left" w:pos="1260"/>
        </w:tabs>
        <w:autoSpaceDE w:val="0"/>
        <w:autoSpaceDN w:val="0"/>
        <w:ind w:firstLine="567"/>
        <w:jc w:val="both"/>
      </w:pPr>
      <w:r w:rsidRPr="001819D9">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B4503D" w:rsidRPr="001819D9" w:rsidRDefault="00B4503D" w:rsidP="00B4503D">
      <w:pPr>
        <w:widowControl w:val="0"/>
        <w:numPr>
          <w:ilvl w:val="0"/>
          <w:numId w:val="15"/>
        </w:numPr>
        <w:tabs>
          <w:tab w:val="left" w:pos="993"/>
        </w:tabs>
        <w:adjustRightInd w:val="0"/>
        <w:ind w:left="0" w:firstLine="567"/>
        <w:jc w:val="both"/>
        <w:rPr>
          <w:b/>
        </w:rPr>
      </w:pPr>
      <w:r w:rsidRPr="001819D9">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1819D9">
        <w:rPr>
          <w:b/>
        </w:rPr>
        <w:t>торгов</w:t>
      </w:r>
      <w:proofErr w:type="gramEnd"/>
      <w:r w:rsidRPr="001819D9">
        <w:rPr>
          <w:b/>
        </w:rPr>
        <w:t xml:space="preserve"> на понижение которых не были отклонены. </w:t>
      </w:r>
    </w:p>
    <w:p w:rsidR="00B4503D" w:rsidRPr="001819D9" w:rsidRDefault="00B4503D" w:rsidP="00B4503D">
      <w:pPr>
        <w:tabs>
          <w:tab w:val="left" w:pos="1276"/>
        </w:tabs>
        <w:autoSpaceDE w:val="0"/>
        <w:autoSpaceDN w:val="0"/>
        <w:ind w:firstLine="709"/>
        <w:jc w:val="both"/>
      </w:pPr>
      <w:r w:rsidRPr="001819D9">
        <w:t>В случае</w:t>
      </w:r>
      <w:proofErr w:type="gramStart"/>
      <w:r w:rsidRPr="001819D9">
        <w:t>,</w:t>
      </w:r>
      <w:proofErr w:type="gramEnd"/>
      <w:r w:rsidRPr="001819D9">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B4503D" w:rsidRPr="001819D9" w:rsidRDefault="00B4503D" w:rsidP="00B4503D">
      <w:pPr>
        <w:tabs>
          <w:tab w:val="left" w:pos="1276"/>
        </w:tabs>
        <w:autoSpaceDE w:val="0"/>
        <w:autoSpaceDN w:val="0"/>
        <w:ind w:firstLine="709"/>
        <w:jc w:val="both"/>
      </w:pPr>
      <w:r w:rsidRPr="001819D9">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B4503D" w:rsidRPr="001819D9" w:rsidRDefault="00B4503D" w:rsidP="00B4503D">
      <w:pPr>
        <w:widowControl w:val="0"/>
        <w:tabs>
          <w:tab w:val="left" w:pos="1134"/>
        </w:tabs>
        <w:autoSpaceDE w:val="0"/>
        <w:autoSpaceDN w:val="0"/>
        <w:adjustRightInd w:val="0"/>
        <w:ind w:firstLine="709"/>
        <w:contextualSpacing/>
        <w:jc w:val="both"/>
        <w:rPr>
          <w:rFonts w:eastAsia="Calibri"/>
        </w:rPr>
      </w:pPr>
      <w:r w:rsidRPr="001819D9">
        <w:rPr>
          <w:rFonts w:eastAsia="Calibri"/>
        </w:rPr>
        <w:t xml:space="preserve">о месте и времени проведения процедуры допуска; </w:t>
      </w:r>
    </w:p>
    <w:p w:rsidR="00B4503D" w:rsidRPr="001819D9" w:rsidRDefault="00B4503D" w:rsidP="00B4503D">
      <w:pPr>
        <w:widowControl w:val="0"/>
        <w:tabs>
          <w:tab w:val="left" w:pos="1134"/>
        </w:tabs>
        <w:autoSpaceDE w:val="0"/>
        <w:autoSpaceDN w:val="0"/>
        <w:adjustRightInd w:val="0"/>
        <w:ind w:firstLine="709"/>
        <w:contextualSpacing/>
        <w:jc w:val="both"/>
        <w:rPr>
          <w:rFonts w:eastAsia="Calibri"/>
        </w:rPr>
      </w:pPr>
      <w:proofErr w:type="gramStart"/>
      <w:r w:rsidRPr="001819D9">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1819D9">
        <w:rPr>
          <w:rFonts w:eastAsia="Calibri"/>
        </w:rPr>
        <w:t>;</w:t>
      </w:r>
    </w:p>
    <w:p w:rsidR="00B4503D" w:rsidRPr="001819D9" w:rsidRDefault="00B4503D" w:rsidP="00B4503D">
      <w:pPr>
        <w:widowControl w:val="0"/>
        <w:tabs>
          <w:tab w:val="left" w:pos="1134"/>
        </w:tabs>
        <w:autoSpaceDE w:val="0"/>
        <w:autoSpaceDN w:val="0"/>
        <w:adjustRightInd w:val="0"/>
        <w:ind w:firstLine="709"/>
        <w:contextualSpacing/>
        <w:jc w:val="both"/>
        <w:rPr>
          <w:rFonts w:eastAsia="Calibri"/>
        </w:rPr>
      </w:pPr>
      <w:r w:rsidRPr="001819D9">
        <w:rPr>
          <w:rFonts w:eastAsia="Calibri"/>
        </w:rPr>
        <w:t xml:space="preserve">о сумме, выделенной для закупки, предусмотренной в плане закупок без учета НДС; </w:t>
      </w:r>
    </w:p>
    <w:p w:rsidR="00B4503D" w:rsidRPr="001819D9" w:rsidRDefault="00B4503D" w:rsidP="00B4503D">
      <w:pPr>
        <w:widowControl w:val="0"/>
        <w:tabs>
          <w:tab w:val="left" w:pos="1134"/>
        </w:tabs>
        <w:autoSpaceDE w:val="0"/>
        <w:autoSpaceDN w:val="0"/>
        <w:adjustRightInd w:val="0"/>
        <w:ind w:firstLine="709"/>
        <w:contextualSpacing/>
        <w:jc w:val="both"/>
        <w:rPr>
          <w:rFonts w:eastAsia="Calibri"/>
        </w:rPr>
      </w:pPr>
      <w:r w:rsidRPr="001819D9">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B4503D" w:rsidRPr="001819D9" w:rsidRDefault="00B4503D" w:rsidP="00B4503D">
      <w:pPr>
        <w:widowControl w:val="0"/>
        <w:tabs>
          <w:tab w:val="left" w:pos="1134"/>
        </w:tabs>
        <w:autoSpaceDE w:val="0"/>
        <w:autoSpaceDN w:val="0"/>
        <w:adjustRightInd w:val="0"/>
        <w:ind w:firstLine="709"/>
        <w:contextualSpacing/>
        <w:jc w:val="both"/>
        <w:rPr>
          <w:rFonts w:eastAsia="Calibri"/>
        </w:rPr>
      </w:pPr>
      <w:r w:rsidRPr="001819D9">
        <w:rPr>
          <w:rFonts w:eastAsia="Calibri"/>
        </w:rPr>
        <w:t>о потенциальных поставщиках, чьи заявки на участие в тендере не отклонены;</w:t>
      </w:r>
    </w:p>
    <w:p w:rsidR="00B4503D" w:rsidRPr="001819D9" w:rsidRDefault="00B4503D" w:rsidP="00B4503D">
      <w:pPr>
        <w:widowControl w:val="0"/>
        <w:tabs>
          <w:tab w:val="left" w:pos="1134"/>
        </w:tabs>
        <w:autoSpaceDE w:val="0"/>
        <w:autoSpaceDN w:val="0"/>
        <w:adjustRightInd w:val="0"/>
        <w:ind w:firstLine="709"/>
        <w:contextualSpacing/>
        <w:jc w:val="both"/>
        <w:rPr>
          <w:rFonts w:eastAsia="Calibri"/>
        </w:rPr>
      </w:pPr>
      <w:r w:rsidRPr="001819D9">
        <w:rPr>
          <w:rFonts w:eastAsia="Calibri"/>
        </w:rPr>
        <w:t>о результатах применения критериев оценки и сопоставления;</w:t>
      </w:r>
    </w:p>
    <w:p w:rsidR="00B4503D" w:rsidRPr="001819D9" w:rsidRDefault="00B4503D" w:rsidP="00B4503D">
      <w:pPr>
        <w:widowControl w:val="0"/>
        <w:tabs>
          <w:tab w:val="left" w:pos="1134"/>
        </w:tabs>
        <w:autoSpaceDE w:val="0"/>
        <w:autoSpaceDN w:val="0"/>
        <w:adjustRightInd w:val="0"/>
        <w:ind w:firstLine="709"/>
        <w:contextualSpacing/>
        <w:jc w:val="both"/>
        <w:rPr>
          <w:rFonts w:eastAsia="Calibri"/>
        </w:rPr>
      </w:pPr>
      <w:r w:rsidRPr="001819D9">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B4503D" w:rsidRPr="001819D9" w:rsidRDefault="00B4503D" w:rsidP="00B4503D">
      <w:pPr>
        <w:tabs>
          <w:tab w:val="left" w:pos="1276"/>
        </w:tabs>
        <w:autoSpaceDE w:val="0"/>
        <w:autoSpaceDN w:val="0"/>
        <w:ind w:firstLine="709"/>
        <w:jc w:val="both"/>
      </w:pPr>
      <w:r w:rsidRPr="001819D9">
        <w:t>Протокол об итогах процедуры допуска к торгам на понижение подписывается ЭЦП членов тендерной комисс</w:t>
      </w:r>
      <w:proofErr w:type="gramStart"/>
      <w:r w:rsidRPr="001819D9">
        <w:t>ии и её</w:t>
      </w:r>
      <w:proofErr w:type="gramEnd"/>
      <w:r w:rsidRPr="001819D9">
        <w:t xml:space="preserve"> секретарём. </w:t>
      </w:r>
    </w:p>
    <w:p w:rsidR="00B4503D" w:rsidRPr="001819D9" w:rsidRDefault="00B4503D" w:rsidP="00B4503D">
      <w:pPr>
        <w:tabs>
          <w:tab w:val="left" w:pos="1276"/>
        </w:tabs>
        <w:autoSpaceDE w:val="0"/>
        <w:autoSpaceDN w:val="0"/>
        <w:ind w:firstLine="709"/>
        <w:jc w:val="both"/>
      </w:pPr>
      <w:r w:rsidRPr="001819D9">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B4503D" w:rsidRPr="001819D9" w:rsidRDefault="00B4503D" w:rsidP="00B4503D">
      <w:pPr>
        <w:tabs>
          <w:tab w:val="left" w:pos="1276"/>
        </w:tabs>
        <w:autoSpaceDE w:val="0"/>
        <w:autoSpaceDN w:val="0"/>
        <w:ind w:firstLine="709"/>
        <w:jc w:val="both"/>
      </w:pPr>
      <w:r w:rsidRPr="001819D9">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B4503D" w:rsidRPr="001819D9" w:rsidRDefault="00B4503D" w:rsidP="00B4503D">
      <w:pPr>
        <w:tabs>
          <w:tab w:val="left" w:pos="1276"/>
        </w:tabs>
        <w:autoSpaceDE w:val="0"/>
        <w:autoSpaceDN w:val="0"/>
        <w:ind w:firstLine="709"/>
        <w:jc w:val="both"/>
      </w:pPr>
      <w:r w:rsidRPr="001819D9">
        <w:t xml:space="preserve">Торги на понижение не проводятся в следующих случаях: </w:t>
      </w:r>
    </w:p>
    <w:p w:rsidR="00B4503D" w:rsidRPr="001819D9" w:rsidRDefault="00B4503D" w:rsidP="00B4503D">
      <w:pPr>
        <w:numPr>
          <w:ilvl w:val="0"/>
          <w:numId w:val="32"/>
        </w:numPr>
        <w:tabs>
          <w:tab w:val="left" w:pos="1276"/>
        </w:tabs>
        <w:autoSpaceDE w:val="0"/>
        <w:autoSpaceDN w:val="0"/>
        <w:ind w:hanging="786"/>
        <w:jc w:val="both"/>
      </w:pPr>
      <w:r w:rsidRPr="001819D9">
        <w:t>представления менее двух заявок на участие в тендере;</w:t>
      </w:r>
    </w:p>
    <w:p w:rsidR="00B4503D" w:rsidRPr="001819D9" w:rsidRDefault="00B4503D" w:rsidP="00B4503D">
      <w:pPr>
        <w:numPr>
          <w:ilvl w:val="0"/>
          <w:numId w:val="32"/>
        </w:numPr>
        <w:tabs>
          <w:tab w:val="left" w:pos="1276"/>
        </w:tabs>
        <w:autoSpaceDE w:val="0"/>
        <w:autoSpaceDN w:val="0"/>
        <w:ind w:left="709" w:firstLine="0"/>
        <w:jc w:val="both"/>
      </w:pPr>
      <w:r w:rsidRPr="001819D9">
        <w:t>после отклонения, осталось менее двух заявок на участие в тендере.</w:t>
      </w:r>
    </w:p>
    <w:p w:rsidR="00B4503D" w:rsidRPr="001819D9" w:rsidRDefault="00B4503D" w:rsidP="00B4503D">
      <w:pPr>
        <w:tabs>
          <w:tab w:val="left" w:pos="1276"/>
        </w:tabs>
        <w:autoSpaceDE w:val="0"/>
        <w:autoSpaceDN w:val="0"/>
        <w:ind w:firstLine="709"/>
        <w:jc w:val="both"/>
      </w:pPr>
      <w:r w:rsidRPr="001819D9">
        <w:lastRenderedPageBreak/>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B4503D" w:rsidRPr="001819D9" w:rsidRDefault="00B4503D" w:rsidP="00B4503D">
      <w:pPr>
        <w:tabs>
          <w:tab w:val="left" w:pos="1276"/>
        </w:tabs>
        <w:autoSpaceDE w:val="0"/>
        <w:autoSpaceDN w:val="0"/>
        <w:ind w:firstLine="709"/>
        <w:jc w:val="both"/>
      </w:pPr>
      <w:r w:rsidRPr="001819D9">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B4503D" w:rsidRPr="001819D9" w:rsidRDefault="00B4503D" w:rsidP="00B4503D">
      <w:pPr>
        <w:tabs>
          <w:tab w:val="left" w:pos="1276"/>
        </w:tabs>
        <w:autoSpaceDE w:val="0"/>
        <w:autoSpaceDN w:val="0"/>
        <w:ind w:firstLine="709"/>
        <w:jc w:val="both"/>
      </w:pPr>
      <w:r w:rsidRPr="001819D9">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B4503D" w:rsidRPr="001819D9" w:rsidRDefault="00B4503D" w:rsidP="00B4503D">
      <w:pPr>
        <w:tabs>
          <w:tab w:val="left" w:pos="1276"/>
        </w:tabs>
        <w:autoSpaceDE w:val="0"/>
        <w:autoSpaceDN w:val="0"/>
        <w:ind w:firstLine="709"/>
        <w:jc w:val="both"/>
      </w:pPr>
      <w:r w:rsidRPr="001819D9">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B4503D" w:rsidRPr="001819D9" w:rsidRDefault="00B4503D" w:rsidP="00B4503D">
      <w:pPr>
        <w:tabs>
          <w:tab w:val="left" w:pos="1276"/>
        </w:tabs>
        <w:autoSpaceDE w:val="0"/>
        <w:autoSpaceDN w:val="0"/>
        <w:ind w:firstLine="709"/>
        <w:jc w:val="both"/>
      </w:pPr>
      <w:r w:rsidRPr="001819D9">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B4503D" w:rsidRPr="001819D9" w:rsidRDefault="00B4503D" w:rsidP="00B4503D">
      <w:pPr>
        <w:tabs>
          <w:tab w:val="left" w:pos="1276"/>
        </w:tabs>
        <w:autoSpaceDE w:val="0"/>
        <w:autoSpaceDN w:val="0"/>
        <w:ind w:firstLine="709"/>
        <w:jc w:val="both"/>
      </w:pPr>
      <w:r w:rsidRPr="001819D9">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B4503D" w:rsidRPr="001819D9" w:rsidRDefault="00B4503D" w:rsidP="00B4503D">
      <w:pPr>
        <w:tabs>
          <w:tab w:val="left" w:pos="1276"/>
        </w:tabs>
        <w:autoSpaceDE w:val="0"/>
        <w:autoSpaceDN w:val="0"/>
        <w:ind w:firstLine="709"/>
        <w:jc w:val="both"/>
      </w:pPr>
      <w:r w:rsidRPr="001819D9">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B4503D" w:rsidRPr="001819D9" w:rsidRDefault="00B4503D" w:rsidP="00B4503D">
      <w:pPr>
        <w:tabs>
          <w:tab w:val="left" w:pos="1276"/>
        </w:tabs>
        <w:autoSpaceDE w:val="0"/>
        <w:autoSpaceDN w:val="0"/>
        <w:ind w:firstLine="709"/>
        <w:jc w:val="both"/>
        <w:rPr>
          <w:b/>
        </w:rPr>
      </w:pPr>
      <w:r w:rsidRPr="001819D9">
        <w:rPr>
          <w:b/>
        </w:rPr>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B4503D" w:rsidRPr="001819D9" w:rsidRDefault="00B4503D" w:rsidP="00B4503D">
      <w:pPr>
        <w:numPr>
          <w:ilvl w:val="0"/>
          <w:numId w:val="32"/>
        </w:numPr>
        <w:tabs>
          <w:tab w:val="left" w:pos="1260"/>
        </w:tabs>
        <w:autoSpaceDE w:val="0"/>
        <w:autoSpaceDN w:val="0"/>
        <w:ind w:left="0" w:firstLine="709"/>
        <w:jc w:val="both"/>
      </w:pPr>
      <w:r w:rsidRPr="001819D9">
        <w:t xml:space="preserve"> о месте и времени подведения итогов; </w:t>
      </w:r>
    </w:p>
    <w:p w:rsidR="00B4503D" w:rsidRPr="001819D9" w:rsidRDefault="00B4503D" w:rsidP="00B4503D">
      <w:pPr>
        <w:numPr>
          <w:ilvl w:val="0"/>
          <w:numId w:val="32"/>
        </w:numPr>
        <w:tabs>
          <w:tab w:val="left" w:pos="1260"/>
        </w:tabs>
        <w:autoSpaceDE w:val="0"/>
        <w:autoSpaceDN w:val="0"/>
        <w:ind w:hanging="786"/>
        <w:jc w:val="both"/>
      </w:pPr>
      <w:r w:rsidRPr="001819D9">
        <w:t xml:space="preserve"> о поступивших заявках потенциальных поставщиков на участие в открытом тендере;</w:t>
      </w:r>
    </w:p>
    <w:p w:rsidR="00B4503D" w:rsidRPr="001819D9" w:rsidRDefault="00B4503D" w:rsidP="00B4503D">
      <w:pPr>
        <w:numPr>
          <w:ilvl w:val="0"/>
          <w:numId w:val="32"/>
        </w:numPr>
        <w:tabs>
          <w:tab w:val="left" w:pos="1260"/>
        </w:tabs>
        <w:autoSpaceDE w:val="0"/>
        <w:autoSpaceDN w:val="0"/>
        <w:ind w:hanging="786"/>
        <w:jc w:val="both"/>
      </w:pPr>
      <w:r w:rsidRPr="001819D9">
        <w:t xml:space="preserve"> о сумме, выделенной для закупки, предусмотренной в плане закупок без учета НДС; </w:t>
      </w:r>
    </w:p>
    <w:p w:rsidR="00B4503D" w:rsidRPr="001819D9" w:rsidRDefault="00B4503D" w:rsidP="00B4503D">
      <w:pPr>
        <w:numPr>
          <w:ilvl w:val="0"/>
          <w:numId w:val="32"/>
        </w:numPr>
        <w:tabs>
          <w:tab w:val="left" w:pos="1260"/>
        </w:tabs>
        <w:autoSpaceDE w:val="0"/>
        <w:autoSpaceDN w:val="0"/>
        <w:ind w:hanging="786"/>
        <w:jc w:val="both"/>
      </w:pPr>
      <w:r w:rsidRPr="001819D9">
        <w:t xml:space="preserve"> об отклоненных заявках с указанием детализированных оснований отклонения и неприменения критериев, влияющих на условное понижение цены;</w:t>
      </w:r>
    </w:p>
    <w:p w:rsidR="00B4503D" w:rsidRPr="001819D9" w:rsidRDefault="00B4503D" w:rsidP="00B4503D">
      <w:pPr>
        <w:numPr>
          <w:ilvl w:val="0"/>
          <w:numId w:val="32"/>
        </w:numPr>
        <w:tabs>
          <w:tab w:val="left" w:pos="1260"/>
        </w:tabs>
        <w:autoSpaceDE w:val="0"/>
        <w:autoSpaceDN w:val="0"/>
        <w:ind w:hanging="786"/>
        <w:jc w:val="both"/>
      </w:pPr>
      <w:r w:rsidRPr="001819D9">
        <w:t xml:space="preserve"> о потенциальных поставщиках, чьи заявки на участие в тендере не отклонены;</w:t>
      </w:r>
    </w:p>
    <w:p w:rsidR="00B4503D" w:rsidRPr="001819D9" w:rsidRDefault="00B4503D" w:rsidP="00B4503D">
      <w:pPr>
        <w:numPr>
          <w:ilvl w:val="0"/>
          <w:numId w:val="32"/>
        </w:numPr>
        <w:tabs>
          <w:tab w:val="left" w:pos="1260"/>
        </w:tabs>
        <w:autoSpaceDE w:val="0"/>
        <w:autoSpaceDN w:val="0"/>
        <w:ind w:hanging="786"/>
        <w:jc w:val="both"/>
      </w:pPr>
      <w:r w:rsidRPr="001819D9">
        <w:t xml:space="preserve"> о результатах применения критериев оценки и сопоставления;</w:t>
      </w:r>
    </w:p>
    <w:p w:rsidR="00B4503D" w:rsidRPr="001819D9" w:rsidRDefault="00B4503D" w:rsidP="00B4503D">
      <w:pPr>
        <w:numPr>
          <w:ilvl w:val="0"/>
          <w:numId w:val="32"/>
        </w:numPr>
        <w:tabs>
          <w:tab w:val="left" w:pos="1260"/>
        </w:tabs>
        <w:autoSpaceDE w:val="0"/>
        <w:autoSpaceDN w:val="0"/>
        <w:ind w:hanging="786"/>
        <w:jc w:val="both"/>
      </w:pPr>
      <w:r w:rsidRPr="001819D9">
        <w:t xml:space="preserve"> об итогах открытого тендера;</w:t>
      </w:r>
    </w:p>
    <w:p w:rsidR="00B4503D" w:rsidRPr="001819D9" w:rsidRDefault="00B4503D" w:rsidP="00B4503D">
      <w:pPr>
        <w:numPr>
          <w:ilvl w:val="0"/>
          <w:numId w:val="32"/>
        </w:numPr>
        <w:tabs>
          <w:tab w:val="left" w:pos="1260"/>
        </w:tabs>
        <w:autoSpaceDE w:val="0"/>
        <w:autoSpaceDN w:val="0"/>
        <w:ind w:hanging="786"/>
        <w:jc w:val="both"/>
      </w:pPr>
      <w:r w:rsidRPr="001819D9">
        <w:t xml:space="preserve"> о сумме и сроках заключения договора о закупках в случае, если открытый тендер состоялся;</w:t>
      </w:r>
    </w:p>
    <w:p w:rsidR="00B4503D" w:rsidRPr="001819D9" w:rsidRDefault="00B4503D" w:rsidP="00B4503D">
      <w:pPr>
        <w:numPr>
          <w:ilvl w:val="0"/>
          <w:numId w:val="32"/>
        </w:numPr>
        <w:tabs>
          <w:tab w:val="left" w:pos="1260"/>
        </w:tabs>
        <w:autoSpaceDE w:val="0"/>
        <w:autoSpaceDN w:val="0"/>
        <w:ind w:hanging="786"/>
        <w:jc w:val="both"/>
      </w:pPr>
      <w:r w:rsidRPr="001819D9">
        <w:t xml:space="preserve"> о потенциальном поставщике, занявшем второе место.</w:t>
      </w:r>
    </w:p>
    <w:p w:rsidR="00B4503D" w:rsidRPr="001819D9" w:rsidRDefault="00B4503D" w:rsidP="00B4503D">
      <w:pPr>
        <w:tabs>
          <w:tab w:val="left" w:pos="1276"/>
        </w:tabs>
        <w:autoSpaceDE w:val="0"/>
        <w:autoSpaceDN w:val="0"/>
        <w:ind w:firstLine="709"/>
        <w:jc w:val="both"/>
      </w:pPr>
      <w:r w:rsidRPr="001819D9">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B4503D" w:rsidRPr="001819D9" w:rsidRDefault="00B4503D" w:rsidP="00B4503D">
      <w:pPr>
        <w:tabs>
          <w:tab w:val="left" w:pos="1276"/>
        </w:tabs>
        <w:autoSpaceDE w:val="0"/>
        <w:autoSpaceDN w:val="0"/>
        <w:ind w:firstLine="709"/>
        <w:jc w:val="both"/>
      </w:pPr>
      <w:r w:rsidRPr="001819D9">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B4503D" w:rsidRPr="001819D9" w:rsidRDefault="00B4503D" w:rsidP="00B4503D">
      <w:pPr>
        <w:tabs>
          <w:tab w:val="left" w:pos="1276"/>
        </w:tabs>
        <w:autoSpaceDE w:val="0"/>
        <w:autoSpaceDN w:val="0"/>
        <w:ind w:firstLine="709"/>
        <w:jc w:val="both"/>
      </w:pPr>
      <w:r w:rsidRPr="001819D9">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w:t>
      </w:r>
      <w:r w:rsidRPr="001819D9">
        <w:lastRenderedPageBreak/>
        <w:t xml:space="preserve">наименьшую условную цену из потенциальных поставщиков, допущенных на участие в торгах на понижение. </w:t>
      </w:r>
    </w:p>
    <w:p w:rsidR="00B4503D" w:rsidRPr="001819D9" w:rsidRDefault="00B4503D" w:rsidP="00B4503D">
      <w:pPr>
        <w:tabs>
          <w:tab w:val="left" w:pos="1260"/>
        </w:tabs>
        <w:autoSpaceDE w:val="0"/>
        <w:autoSpaceDN w:val="0"/>
        <w:ind w:firstLine="709"/>
        <w:jc w:val="both"/>
      </w:pPr>
      <w:r w:rsidRPr="001819D9">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Тендерную заявку. </w:t>
      </w:r>
    </w:p>
    <w:p w:rsidR="00B4503D" w:rsidRPr="001819D9" w:rsidRDefault="00B4503D" w:rsidP="00B4503D">
      <w:pPr>
        <w:widowControl w:val="0"/>
        <w:numPr>
          <w:ilvl w:val="0"/>
          <w:numId w:val="15"/>
        </w:numPr>
        <w:tabs>
          <w:tab w:val="left" w:pos="993"/>
        </w:tabs>
        <w:adjustRightInd w:val="0"/>
        <w:ind w:left="0" w:firstLine="567"/>
        <w:jc w:val="both"/>
        <w:rPr>
          <w:i/>
        </w:rPr>
      </w:pPr>
      <w:r w:rsidRPr="001819D9">
        <w:t xml:space="preserve">Итоги </w:t>
      </w:r>
      <w:r w:rsidRPr="001819D9">
        <w:rPr>
          <w:bCs/>
        </w:rPr>
        <w:t>электронного</w:t>
      </w:r>
      <w:r w:rsidRPr="001819D9">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B4503D" w:rsidRPr="001819D9" w:rsidRDefault="00B4503D" w:rsidP="00B4503D">
      <w:pPr>
        <w:widowControl w:val="0"/>
        <w:numPr>
          <w:ilvl w:val="0"/>
          <w:numId w:val="15"/>
        </w:numPr>
        <w:tabs>
          <w:tab w:val="left" w:pos="993"/>
        </w:tabs>
        <w:adjustRightInd w:val="0"/>
        <w:ind w:left="0" w:firstLine="567"/>
        <w:jc w:val="both"/>
      </w:pPr>
      <w:r w:rsidRPr="001819D9">
        <w:t>Электронный тендер признаётся тендерной комиссией несостоявшимся в случае:</w:t>
      </w:r>
    </w:p>
    <w:p w:rsidR="00B4503D" w:rsidRPr="001819D9" w:rsidRDefault="00B4503D" w:rsidP="00B4503D">
      <w:pPr>
        <w:widowControl w:val="0"/>
        <w:numPr>
          <w:ilvl w:val="0"/>
          <w:numId w:val="7"/>
        </w:numPr>
        <w:tabs>
          <w:tab w:val="left" w:pos="1080"/>
        </w:tabs>
        <w:adjustRightInd w:val="0"/>
        <w:ind w:left="0" w:firstLine="567"/>
        <w:jc w:val="both"/>
      </w:pPr>
      <w:r w:rsidRPr="001819D9">
        <w:t>представления Заявок менее двух потенциальных поставщиков;</w:t>
      </w:r>
    </w:p>
    <w:p w:rsidR="00B4503D" w:rsidRPr="001819D9" w:rsidRDefault="00B4503D" w:rsidP="00B4503D">
      <w:pPr>
        <w:widowControl w:val="0"/>
        <w:numPr>
          <w:ilvl w:val="0"/>
          <w:numId w:val="7"/>
        </w:numPr>
        <w:tabs>
          <w:tab w:val="left" w:pos="1080"/>
        </w:tabs>
        <w:adjustRightInd w:val="0"/>
        <w:ind w:left="0" w:firstLine="567"/>
        <w:jc w:val="both"/>
      </w:pPr>
      <w:r w:rsidRPr="001819D9">
        <w:t xml:space="preserve">если после отклонения тендерной комиссией по основаниям, предусмотренным пунктом </w:t>
      </w:r>
      <w:r w:rsidR="00DD7D91" w:rsidRPr="001819D9">
        <w:t xml:space="preserve">18 </w:t>
      </w:r>
      <w:r w:rsidRPr="001819D9">
        <w:t>настоящей Тендерной документации, осталось менее двух Заявок потенциальных поставщиков;</w:t>
      </w:r>
    </w:p>
    <w:p w:rsidR="00B4503D" w:rsidRPr="001819D9" w:rsidRDefault="00B4503D" w:rsidP="00B4503D">
      <w:pPr>
        <w:widowControl w:val="0"/>
        <w:numPr>
          <w:ilvl w:val="0"/>
          <w:numId w:val="7"/>
        </w:numPr>
        <w:tabs>
          <w:tab w:val="left" w:pos="1080"/>
        </w:tabs>
        <w:adjustRightInd w:val="0"/>
        <w:ind w:left="0" w:firstLine="709"/>
        <w:jc w:val="both"/>
      </w:pPr>
      <w:r w:rsidRPr="001819D9">
        <w:t>уклонения победителя и потенциального поставщика, занявшего второе место, от заключения договора;</w:t>
      </w:r>
    </w:p>
    <w:p w:rsidR="00B4503D" w:rsidRPr="001819D9" w:rsidRDefault="00B4503D" w:rsidP="00B4503D">
      <w:pPr>
        <w:widowControl w:val="0"/>
        <w:numPr>
          <w:ilvl w:val="0"/>
          <w:numId w:val="15"/>
        </w:numPr>
        <w:tabs>
          <w:tab w:val="left" w:pos="993"/>
        </w:tabs>
        <w:adjustRightInd w:val="0"/>
        <w:ind w:left="0" w:firstLine="567"/>
        <w:jc w:val="both"/>
        <w:rPr>
          <w:b/>
        </w:rPr>
      </w:pPr>
      <w:r w:rsidRPr="001819D9">
        <w:rPr>
          <w:b/>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w:t>
      </w:r>
    </w:p>
    <w:p w:rsidR="00B4503D" w:rsidRPr="001819D9" w:rsidRDefault="00B4503D" w:rsidP="00B4503D">
      <w:pPr>
        <w:widowControl w:val="0"/>
        <w:adjustRightInd w:val="0"/>
        <w:ind w:firstLine="567"/>
        <w:jc w:val="both"/>
      </w:pPr>
      <w:r w:rsidRPr="001819D9">
        <w:t>В случае обнаружения нарушений, влияющих на итоги электронного тендера, в проводимом/проведенном электронном тендере заказчик/организатор закупок и (или) тендерная комиссия до момента заключения договора обязана отменить электронный тендер или его итоги. При этом</w:t>
      </w:r>
      <w:proofErr w:type="gramStart"/>
      <w:r w:rsidRPr="001819D9">
        <w:t>,</w:t>
      </w:r>
      <w:proofErr w:type="gramEnd"/>
      <w:r w:rsidRPr="001819D9">
        <w:t xml:space="preserve"> электронный тендер должен быть пересмотрен (в том же составе тендерной комиссии с теми же потенциальными поставщиками, участвовавшими в электронном тендере или проведен повторно.</w:t>
      </w:r>
    </w:p>
    <w:p w:rsidR="00B4503D" w:rsidRPr="001819D9" w:rsidRDefault="00B4503D" w:rsidP="00B4503D">
      <w:pPr>
        <w:widowControl w:val="0"/>
        <w:adjustRightInd w:val="0"/>
        <w:ind w:firstLine="567"/>
        <w:jc w:val="both"/>
      </w:pPr>
      <w:r w:rsidRPr="001819D9">
        <w:t>В случае обнаружения нарушений в тендерной документации, влияющих на итоги проводимого/проведенного тендера,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w:t>
      </w:r>
    </w:p>
    <w:p w:rsidR="00B4503D" w:rsidRPr="001819D9" w:rsidRDefault="00B4503D" w:rsidP="00B4503D">
      <w:pPr>
        <w:widowControl w:val="0"/>
        <w:numPr>
          <w:ilvl w:val="0"/>
          <w:numId w:val="15"/>
        </w:numPr>
        <w:tabs>
          <w:tab w:val="left" w:pos="993"/>
        </w:tabs>
        <w:adjustRightInd w:val="0"/>
        <w:ind w:left="0" w:firstLine="567"/>
        <w:jc w:val="both"/>
      </w:pPr>
      <w:r w:rsidRPr="001819D9">
        <w:t xml:space="preserve">Заказчик/организатор закупок в течение 2 (двух) рабочих дней со дня принятия решения об отмене электронного тендера или его итогов обязан известить об этом лиц, участвовавших в проводимых закупках. </w:t>
      </w:r>
    </w:p>
    <w:p w:rsidR="00B4503D" w:rsidRPr="001819D9" w:rsidRDefault="00B4503D" w:rsidP="00B4503D">
      <w:pPr>
        <w:autoSpaceDE w:val="0"/>
        <w:autoSpaceDN w:val="0"/>
        <w:ind w:firstLine="567"/>
        <w:jc w:val="both"/>
      </w:pPr>
      <w:r w:rsidRPr="001819D9">
        <w:t>Уведомление об отмене тендера автоматически рассылается Системой всем участникам электронных закупок.</w:t>
      </w:r>
    </w:p>
    <w:p w:rsidR="00B4503D" w:rsidRPr="001819D9" w:rsidRDefault="00B4503D" w:rsidP="00B4503D">
      <w:pPr>
        <w:autoSpaceDE w:val="0"/>
        <w:autoSpaceDN w:val="0"/>
        <w:jc w:val="both"/>
      </w:pPr>
    </w:p>
    <w:p w:rsidR="00B4503D" w:rsidRPr="001819D9" w:rsidRDefault="00B4503D" w:rsidP="00B4503D">
      <w:pPr>
        <w:numPr>
          <w:ilvl w:val="0"/>
          <w:numId w:val="10"/>
        </w:numPr>
        <w:tabs>
          <w:tab w:val="left" w:pos="284"/>
          <w:tab w:val="left" w:pos="851"/>
        </w:tabs>
        <w:autoSpaceDE w:val="0"/>
        <w:autoSpaceDN w:val="0"/>
        <w:ind w:left="0" w:firstLine="0"/>
        <w:jc w:val="center"/>
        <w:rPr>
          <w:b/>
        </w:rPr>
      </w:pPr>
      <w:r w:rsidRPr="001819D9">
        <w:rPr>
          <w:b/>
        </w:rPr>
        <w:t>Заключение договора о закупках по итогам тендера</w:t>
      </w:r>
    </w:p>
    <w:p w:rsidR="00B4503D" w:rsidRPr="001819D9" w:rsidRDefault="00B4503D" w:rsidP="00B4503D">
      <w:pPr>
        <w:tabs>
          <w:tab w:val="left" w:pos="284"/>
          <w:tab w:val="left" w:pos="851"/>
        </w:tabs>
        <w:autoSpaceDE w:val="0"/>
        <w:autoSpaceDN w:val="0"/>
        <w:jc w:val="center"/>
        <w:rPr>
          <w:b/>
        </w:rPr>
      </w:pPr>
    </w:p>
    <w:p w:rsidR="00B4503D" w:rsidRPr="001819D9" w:rsidRDefault="00B4503D" w:rsidP="00B4503D">
      <w:pPr>
        <w:widowControl w:val="0"/>
        <w:numPr>
          <w:ilvl w:val="0"/>
          <w:numId w:val="15"/>
        </w:numPr>
        <w:tabs>
          <w:tab w:val="left" w:pos="993"/>
        </w:tabs>
        <w:adjustRightInd w:val="0"/>
        <w:ind w:left="0" w:firstLine="567"/>
        <w:jc w:val="both"/>
        <w:rPr>
          <w:b/>
          <w:u w:val="single"/>
        </w:rPr>
      </w:pPr>
      <w:proofErr w:type="gramStart"/>
      <w:r w:rsidRPr="001819D9">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roofErr w:type="gramEnd"/>
    </w:p>
    <w:p w:rsidR="00B4503D" w:rsidRPr="001819D9" w:rsidRDefault="00B4503D" w:rsidP="00B4503D">
      <w:pPr>
        <w:widowControl w:val="0"/>
        <w:adjustRightInd w:val="0"/>
        <w:ind w:firstLine="567"/>
        <w:jc w:val="both"/>
        <w:rPr>
          <w:b/>
          <w:u w:val="single"/>
        </w:rPr>
      </w:pPr>
      <w:r w:rsidRPr="001819D9">
        <w:rPr>
          <w:b/>
          <w:u w:val="single"/>
        </w:rPr>
        <w:t xml:space="preserve">Сведения о поставщике, чьи нотариально засвидетельствованные копии документов не будут соответствовать электронным документам, а также не </w:t>
      </w:r>
      <w:r w:rsidRPr="001819D9">
        <w:rPr>
          <w:b/>
          <w:u w:val="single"/>
        </w:rPr>
        <w:lastRenderedPageBreak/>
        <w:t xml:space="preserve">представившем такие документы, направляются Заказчиком в </w:t>
      </w:r>
      <w:r w:rsidR="00DD7D91" w:rsidRPr="001819D9">
        <w:rPr>
          <w:b/>
          <w:u w:val="single"/>
        </w:rPr>
        <w:t>у</w:t>
      </w:r>
      <w:r w:rsidRPr="001819D9">
        <w:rPr>
          <w:b/>
          <w:u w:val="single"/>
        </w:rPr>
        <w:t>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B4503D" w:rsidRPr="001819D9" w:rsidRDefault="00B4503D" w:rsidP="00B4503D">
      <w:pPr>
        <w:widowControl w:val="0"/>
        <w:adjustRightInd w:val="0"/>
        <w:ind w:firstLine="567"/>
        <w:jc w:val="both"/>
        <w:rPr>
          <w:b/>
          <w:u w:val="single"/>
        </w:rPr>
      </w:pPr>
      <w:r w:rsidRPr="001819D9">
        <w:rPr>
          <w:b/>
          <w:u w:val="single"/>
        </w:rPr>
        <w:t xml:space="preserve">Требования, установленные настоящим пунктом, не распространяются на случаи, когда в период с момента подачи заявки до момента заключения договора, в </w:t>
      </w:r>
      <w:proofErr w:type="gramStart"/>
      <w:r w:rsidRPr="001819D9">
        <w:rPr>
          <w:b/>
          <w:u w:val="single"/>
        </w:rPr>
        <w:t>документы, содержащиеся в заявке были</w:t>
      </w:r>
      <w:proofErr w:type="gramEnd"/>
      <w:r w:rsidRPr="001819D9">
        <w:rPr>
          <w:b/>
          <w:u w:val="single"/>
        </w:rPr>
        <w:t xml:space="preserve"> внесены изменения в соответствии с требованиями законодательства.</w:t>
      </w:r>
    </w:p>
    <w:p w:rsidR="00B4503D" w:rsidRPr="001819D9" w:rsidRDefault="00B4503D" w:rsidP="00B4503D">
      <w:pPr>
        <w:widowControl w:val="0"/>
        <w:numPr>
          <w:ilvl w:val="0"/>
          <w:numId w:val="15"/>
        </w:numPr>
        <w:tabs>
          <w:tab w:val="left" w:pos="993"/>
        </w:tabs>
        <w:adjustRightInd w:val="0"/>
        <w:ind w:left="0" w:firstLine="567"/>
        <w:jc w:val="both"/>
      </w:pPr>
      <w:r w:rsidRPr="001819D9">
        <w:t>Договор о закупках заключается в соответствии с содержащимся в Тендерной документации проектом договора о закупках.</w:t>
      </w:r>
    </w:p>
    <w:p w:rsidR="00B4503D" w:rsidRPr="001819D9" w:rsidRDefault="00B4503D" w:rsidP="00B4503D">
      <w:pPr>
        <w:widowControl w:val="0"/>
        <w:adjustRightInd w:val="0"/>
        <w:ind w:firstLine="567"/>
        <w:jc w:val="both"/>
      </w:pPr>
      <w:r w:rsidRPr="001819D9">
        <w:rPr>
          <w:color w:val="000000"/>
        </w:rPr>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B4503D" w:rsidRPr="001819D9" w:rsidRDefault="00B4503D" w:rsidP="00B4503D">
      <w:pPr>
        <w:widowControl w:val="0"/>
        <w:numPr>
          <w:ilvl w:val="0"/>
          <w:numId w:val="15"/>
        </w:numPr>
        <w:tabs>
          <w:tab w:val="left" w:pos="993"/>
        </w:tabs>
        <w:adjustRightInd w:val="0"/>
        <w:ind w:left="0" w:firstLine="567"/>
        <w:jc w:val="both"/>
      </w:pPr>
      <w:r w:rsidRPr="001819D9">
        <w:rPr>
          <w:color w:val="000000"/>
        </w:rPr>
        <w:t xml:space="preserve">Заказчик не менее чем за 10 (десять) календарных дней до окончательного срока подписания договора </w:t>
      </w:r>
      <w:proofErr w:type="gramStart"/>
      <w:r w:rsidRPr="001819D9">
        <w:rPr>
          <w:color w:val="000000"/>
        </w:rPr>
        <w:t>согласно протокола</w:t>
      </w:r>
      <w:proofErr w:type="gramEnd"/>
      <w:r w:rsidRPr="001819D9">
        <w:rPr>
          <w:color w:val="000000"/>
        </w:rPr>
        <w:t xml:space="preserve"> об итогах закупок направляет победителю </w:t>
      </w:r>
      <w:r w:rsidRPr="001819D9">
        <w:t>электронного</w:t>
      </w:r>
      <w:r w:rsidRPr="001819D9">
        <w:rPr>
          <w:color w:val="000000"/>
        </w:rPr>
        <w:t xml:space="preserve"> тендера подписанный со стороны Заказчика проект договора о закупках. Победитель </w:t>
      </w:r>
      <w:r w:rsidRPr="001819D9">
        <w:t>электронного</w:t>
      </w:r>
      <w:r w:rsidRPr="001819D9">
        <w:rPr>
          <w:color w:val="000000"/>
        </w:rPr>
        <w:t xml:space="preserve"> тендера должен подписать проект договора о закупках в течение 5 (пяти) календарных дней </w:t>
      </w:r>
      <w:proofErr w:type="gramStart"/>
      <w:r w:rsidRPr="001819D9">
        <w:rPr>
          <w:color w:val="000000"/>
        </w:rPr>
        <w:t>с даты получения</w:t>
      </w:r>
      <w:proofErr w:type="gramEnd"/>
      <w:r w:rsidRPr="001819D9">
        <w:rPr>
          <w:color w:val="000000"/>
        </w:rPr>
        <w:t xml:space="preserve"> проекта договора о закупках, подписанного со стороны Заказчика. </w:t>
      </w:r>
      <w:r w:rsidRPr="001819D9">
        <w:t xml:space="preserve">Договор о закупках способом электронного тендера заключается в сроки, указанные в протоколе об итогах закупок, но не ранее чем через 5 (пять) календарных дней </w:t>
      </w:r>
      <w:proofErr w:type="gramStart"/>
      <w:r w:rsidRPr="001819D9">
        <w:t>с даты заверения</w:t>
      </w:r>
      <w:proofErr w:type="gramEnd"/>
      <w:r w:rsidRPr="001819D9">
        <w:t xml:space="preserve"> тендерной комиссией протокола об итогах посредством ЭЦП и не более 20 (двадцати) календарных дней с даты заверения протокола об итогах.</w:t>
      </w:r>
    </w:p>
    <w:p w:rsidR="00B4503D" w:rsidRPr="001819D9" w:rsidRDefault="00B4503D" w:rsidP="00B4503D">
      <w:pPr>
        <w:tabs>
          <w:tab w:val="left" w:pos="993"/>
        </w:tabs>
        <w:ind w:firstLine="567"/>
        <w:jc w:val="both"/>
      </w:pPr>
      <w:r w:rsidRPr="001819D9">
        <w:t>В случае</w:t>
      </w:r>
      <w:proofErr w:type="gramStart"/>
      <w:r w:rsidRPr="001819D9">
        <w:t>,</w:t>
      </w:r>
      <w:proofErr w:type="gramEnd"/>
      <w:r w:rsidRPr="001819D9">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B4503D" w:rsidRPr="001819D9" w:rsidRDefault="00B4503D" w:rsidP="00B4503D">
      <w:pPr>
        <w:widowControl w:val="0"/>
        <w:numPr>
          <w:ilvl w:val="0"/>
          <w:numId w:val="15"/>
        </w:numPr>
        <w:tabs>
          <w:tab w:val="left" w:pos="993"/>
        </w:tabs>
        <w:adjustRightInd w:val="0"/>
        <w:ind w:left="0" w:firstLine="567"/>
        <w:jc w:val="both"/>
      </w:pPr>
      <w:r w:rsidRPr="001819D9">
        <w:t>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w:t>
      </w:r>
    </w:p>
    <w:p w:rsidR="00B4503D" w:rsidRPr="001819D9" w:rsidRDefault="00B4503D" w:rsidP="00B4503D">
      <w:pPr>
        <w:widowControl w:val="0"/>
        <w:numPr>
          <w:ilvl w:val="0"/>
          <w:numId w:val="15"/>
        </w:numPr>
        <w:tabs>
          <w:tab w:val="left" w:pos="993"/>
          <w:tab w:val="left" w:pos="1134"/>
        </w:tabs>
        <w:adjustRightInd w:val="0"/>
        <w:ind w:left="0" w:firstLine="567"/>
        <w:jc w:val="both"/>
      </w:pPr>
      <w:proofErr w:type="gramStart"/>
      <w:r w:rsidRPr="001819D9">
        <w:t>Договор о закупках должен содержать указанную поставщиком в заявке на участие в тендере долю местного содержания в товарах согласно сертификату происхождения товара формы СТ-KZ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w:t>
      </w:r>
      <w:proofErr w:type="gramEnd"/>
      <w:r w:rsidRPr="001819D9">
        <w:t xml:space="preserve"> договора.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B4503D" w:rsidRPr="001819D9" w:rsidRDefault="00B4503D" w:rsidP="00B4503D">
      <w:pPr>
        <w:tabs>
          <w:tab w:val="left" w:pos="993"/>
          <w:tab w:val="left" w:pos="1134"/>
        </w:tabs>
        <w:ind w:firstLine="567"/>
        <w:jc w:val="both"/>
      </w:pPr>
      <w:r w:rsidRPr="001819D9">
        <w:t xml:space="preserve">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на участие в тендере в виде заявления (декларации). </w:t>
      </w:r>
      <w:proofErr w:type="gramStart"/>
      <w:r w:rsidRPr="001819D9">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предоставление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засвидетельствованная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B4503D" w:rsidRPr="001819D9" w:rsidRDefault="00B4503D" w:rsidP="00B4503D">
      <w:pPr>
        <w:tabs>
          <w:tab w:val="left" w:pos="993"/>
          <w:tab w:val="left" w:pos="1134"/>
        </w:tabs>
        <w:ind w:firstLine="567"/>
        <w:jc w:val="both"/>
      </w:pPr>
      <w:proofErr w:type="gramStart"/>
      <w:r w:rsidRPr="001819D9">
        <w:t xml:space="preserve">В случае непредставления поставщиком в указанные сроки сертификата формы СТ-KZ, поставщик несет ответственность за неисполнение обязательств по организации </w:t>
      </w:r>
      <w:r w:rsidRPr="001819D9">
        <w:lastRenderedPageBreak/>
        <w:t>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1819D9">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w:t>
      </w:r>
      <w:bookmarkStart w:id="1" w:name="sub1002588574"/>
      <w:r w:rsidRPr="001819D9">
        <w:fldChar w:fldCharType="begin"/>
      </w:r>
      <w:r w:rsidRPr="001819D9">
        <w:instrText xml:space="preserve"> HYPERLINK "jl:31253121.0%20" </w:instrText>
      </w:r>
      <w:r w:rsidRPr="001819D9">
        <w:fldChar w:fldCharType="separate"/>
      </w:r>
      <w:r w:rsidRPr="001819D9">
        <w:rPr>
          <w:bCs/>
          <w:color w:val="333399"/>
          <w:u w:val="single"/>
        </w:rPr>
        <w:t>Перечень</w:t>
      </w:r>
      <w:r w:rsidRPr="001819D9">
        <w:fldChar w:fldCharType="end"/>
      </w:r>
      <w:bookmarkEnd w:id="1"/>
      <w:r w:rsidRPr="001819D9">
        <w:t xml:space="preserve"> ненадежных потенциальных поставщиков (поставщиков) Холдинга.</w:t>
      </w:r>
    </w:p>
    <w:p w:rsidR="00B4503D" w:rsidRPr="001819D9" w:rsidRDefault="00B4503D" w:rsidP="00B4503D">
      <w:pPr>
        <w:tabs>
          <w:tab w:val="left" w:pos="993"/>
          <w:tab w:val="left" w:pos="1134"/>
        </w:tabs>
        <w:ind w:firstLine="567"/>
        <w:jc w:val="both"/>
      </w:pPr>
      <w:proofErr w:type="gramStart"/>
      <w:r w:rsidRPr="001819D9">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1819D9">
        <w:t xml:space="preserve"> до подписания сторонами соответствующего (окончательного) акта, подтверждающего прием - передачу закупленного товара.</w:t>
      </w:r>
    </w:p>
    <w:p w:rsidR="00B4503D" w:rsidRPr="001819D9" w:rsidRDefault="00B4503D" w:rsidP="00B4503D">
      <w:pPr>
        <w:widowControl w:val="0"/>
        <w:numPr>
          <w:ilvl w:val="0"/>
          <w:numId w:val="15"/>
        </w:numPr>
        <w:tabs>
          <w:tab w:val="left" w:pos="993"/>
          <w:tab w:val="left" w:pos="1134"/>
        </w:tabs>
        <w:adjustRightInd w:val="0"/>
        <w:ind w:left="0" w:firstLine="567"/>
        <w:jc w:val="both"/>
      </w:pPr>
      <w:r w:rsidRPr="001819D9">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выполненных товарах.</w:t>
      </w:r>
    </w:p>
    <w:p w:rsidR="00B4503D" w:rsidRPr="001819D9" w:rsidRDefault="00B4503D" w:rsidP="00B4503D">
      <w:pPr>
        <w:widowControl w:val="0"/>
        <w:numPr>
          <w:ilvl w:val="0"/>
          <w:numId w:val="15"/>
        </w:numPr>
        <w:tabs>
          <w:tab w:val="left" w:pos="993"/>
          <w:tab w:val="left" w:pos="1134"/>
        </w:tabs>
        <w:adjustRightInd w:val="0"/>
        <w:ind w:left="0" w:firstLine="567"/>
        <w:jc w:val="both"/>
        <w:rPr>
          <w:b/>
        </w:rPr>
      </w:pPr>
      <w:proofErr w:type="gramStart"/>
      <w:r w:rsidRPr="001819D9">
        <w:rPr>
          <w:b/>
        </w:rPr>
        <w:t>Если договор будет заключаться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услуг,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w:t>
      </w:r>
      <w:proofErr w:type="gramEnd"/>
      <w:r w:rsidRPr="001819D9">
        <w:rPr>
          <w:b/>
        </w:rPr>
        <w:t xml:space="preserve"> не менее 30% от суммы договора, которая должна выплачиваться не позднее 30 (тридцати) календарных дней </w:t>
      </w:r>
      <w:proofErr w:type="gramStart"/>
      <w:r w:rsidRPr="001819D9">
        <w:rPr>
          <w:b/>
        </w:rPr>
        <w:t>с даты заключения</w:t>
      </w:r>
      <w:proofErr w:type="gramEnd"/>
      <w:r w:rsidRPr="001819D9">
        <w:rPr>
          <w:b/>
        </w:rPr>
        <w:t xml:space="preserve"> договора.</w:t>
      </w:r>
    </w:p>
    <w:p w:rsidR="00B4503D" w:rsidRPr="001819D9" w:rsidRDefault="00B4503D" w:rsidP="00B4503D">
      <w:pPr>
        <w:widowControl w:val="0"/>
        <w:numPr>
          <w:ilvl w:val="0"/>
          <w:numId w:val="15"/>
        </w:numPr>
        <w:tabs>
          <w:tab w:val="left" w:pos="993"/>
        </w:tabs>
        <w:adjustRightInd w:val="0"/>
        <w:ind w:left="0" w:firstLine="567"/>
        <w:jc w:val="both"/>
      </w:pPr>
      <w:r w:rsidRPr="001819D9">
        <w:t xml:space="preserve">Расчет, в том числе окончательный расчет, по договору заказчик обязан осуществить в срок не позднее 30 (тридцати) рабочих дней </w:t>
      </w:r>
      <w:proofErr w:type="gramStart"/>
      <w:r w:rsidRPr="001819D9">
        <w:t>с даты подписания</w:t>
      </w:r>
      <w:proofErr w:type="gramEnd"/>
      <w:r w:rsidRPr="001819D9">
        <w:t xml:space="preserve"> сторонами актов, подтверждающих поставку товара.</w:t>
      </w:r>
    </w:p>
    <w:p w:rsidR="00B4503D" w:rsidRPr="001819D9" w:rsidRDefault="00B4503D" w:rsidP="00B4503D">
      <w:pPr>
        <w:widowControl w:val="0"/>
        <w:numPr>
          <w:ilvl w:val="0"/>
          <w:numId w:val="15"/>
        </w:numPr>
        <w:tabs>
          <w:tab w:val="left" w:pos="851"/>
          <w:tab w:val="left" w:pos="993"/>
        </w:tabs>
        <w:adjustRightInd w:val="0"/>
        <w:ind w:left="0" w:firstLine="567"/>
        <w:jc w:val="both"/>
      </w:pPr>
      <w:r w:rsidRPr="001819D9">
        <w:t xml:space="preserve">Заказчик выплачивает аванс (предоплату) в течение 30 (тридцати) календарных дней </w:t>
      </w:r>
      <w:proofErr w:type="gramStart"/>
      <w:r w:rsidRPr="001819D9">
        <w:t>с даты заключения</w:t>
      </w:r>
      <w:proofErr w:type="gramEnd"/>
      <w:r w:rsidRPr="001819D9">
        <w:t xml:space="preserve"> договора.</w:t>
      </w:r>
    </w:p>
    <w:p w:rsidR="00B4503D" w:rsidRPr="001819D9" w:rsidRDefault="00B4503D" w:rsidP="00B4503D">
      <w:pPr>
        <w:widowControl w:val="0"/>
        <w:numPr>
          <w:ilvl w:val="0"/>
          <w:numId w:val="15"/>
        </w:numPr>
        <w:tabs>
          <w:tab w:val="num" w:pos="993"/>
        </w:tabs>
        <w:adjustRightInd w:val="0"/>
        <w:ind w:left="0" w:firstLine="567"/>
        <w:jc w:val="both"/>
      </w:pPr>
      <w:r w:rsidRPr="001819D9">
        <w:t>В случае</w:t>
      </w:r>
      <w:proofErr w:type="gramStart"/>
      <w:r w:rsidRPr="001819D9">
        <w:t>,</w:t>
      </w:r>
      <w:proofErr w:type="gramEnd"/>
      <w:r w:rsidRPr="001819D9">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такой потенциальный поставщик признается уклонившимся от заключения договора о закупках.</w:t>
      </w:r>
    </w:p>
    <w:p w:rsidR="00B4503D" w:rsidRPr="001819D9" w:rsidRDefault="00B4503D" w:rsidP="00B4503D">
      <w:pPr>
        <w:widowControl w:val="0"/>
        <w:tabs>
          <w:tab w:val="num" w:pos="1560"/>
        </w:tabs>
        <w:adjustRightInd w:val="0"/>
        <w:ind w:firstLine="567"/>
        <w:jc w:val="both"/>
      </w:pPr>
      <w:r w:rsidRPr="001819D9">
        <w:t>В случае признания потенциального поставщика уклонившимся от заключения договора о закупках, Заказчик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
    <w:p w:rsidR="00B4503D" w:rsidRPr="001819D9" w:rsidRDefault="00B4503D" w:rsidP="00B4503D">
      <w:pPr>
        <w:widowControl w:val="0"/>
        <w:numPr>
          <w:ilvl w:val="0"/>
          <w:numId w:val="15"/>
        </w:numPr>
        <w:tabs>
          <w:tab w:val="left" w:pos="993"/>
        </w:tabs>
        <w:adjustRightInd w:val="0"/>
        <w:ind w:left="0" w:firstLine="567"/>
        <w:jc w:val="both"/>
      </w:pPr>
      <w:r w:rsidRPr="001819D9">
        <w:t>В случае</w:t>
      </w:r>
      <w:proofErr w:type="gramStart"/>
      <w:r w:rsidRPr="001819D9">
        <w:t>,</w:t>
      </w:r>
      <w:proofErr w:type="gramEnd"/>
      <w:r w:rsidRPr="001819D9">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w:t>
      </w:r>
      <w:r w:rsidRPr="001819D9">
        <w:lastRenderedPageBreak/>
        <w:t>участие в  электронном тендере.</w:t>
      </w:r>
    </w:p>
    <w:p w:rsidR="00B4503D" w:rsidRPr="001819D9" w:rsidRDefault="00B4503D" w:rsidP="00B4503D">
      <w:pPr>
        <w:widowControl w:val="0"/>
        <w:tabs>
          <w:tab w:val="left" w:pos="0"/>
          <w:tab w:val="left" w:pos="993"/>
        </w:tabs>
        <w:adjustRightInd w:val="0"/>
        <w:ind w:firstLine="567"/>
        <w:jc w:val="both"/>
      </w:pPr>
      <w:r w:rsidRPr="001819D9">
        <w:t xml:space="preserve">Уведомление о подписании договора о закупках </w:t>
      </w:r>
      <w:proofErr w:type="gramStart"/>
      <w:r w:rsidRPr="001819D9">
        <w:t>поставщику, занявшему по итогам оценки и сопоставления второе место Заказчик обязан</w:t>
      </w:r>
      <w:proofErr w:type="gramEnd"/>
      <w:r w:rsidRPr="001819D9">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1819D9">
        <w:t>с даты получения</w:t>
      </w:r>
      <w:proofErr w:type="gramEnd"/>
      <w:r w:rsidRPr="001819D9">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B4503D" w:rsidRPr="001819D9" w:rsidRDefault="00B4503D" w:rsidP="00B4503D">
      <w:pPr>
        <w:widowControl w:val="0"/>
        <w:tabs>
          <w:tab w:val="left" w:pos="0"/>
          <w:tab w:val="left" w:pos="993"/>
        </w:tabs>
        <w:adjustRightInd w:val="0"/>
        <w:ind w:firstLine="567"/>
        <w:jc w:val="both"/>
      </w:pPr>
      <w:r w:rsidRPr="001819D9">
        <w:t>В случае</w:t>
      </w:r>
      <w:proofErr w:type="gramStart"/>
      <w:r w:rsidRPr="001819D9">
        <w:t>,</w:t>
      </w:r>
      <w:proofErr w:type="gramEnd"/>
      <w:r w:rsidRPr="001819D9">
        <w:t xml:space="preserve"> если победитель тендера не предоставил Заказчику документы предусмотренные пунктом 28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B4503D" w:rsidRPr="001819D9" w:rsidRDefault="00B4503D" w:rsidP="00B4503D">
      <w:pPr>
        <w:widowControl w:val="0"/>
        <w:numPr>
          <w:ilvl w:val="0"/>
          <w:numId w:val="15"/>
        </w:numPr>
        <w:tabs>
          <w:tab w:val="left" w:pos="993"/>
        </w:tabs>
        <w:adjustRightInd w:val="0"/>
        <w:ind w:left="0" w:firstLine="567"/>
        <w:jc w:val="both"/>
      </w:pPr>
      <w:r w:rsidRPr="001819D9">
        <w:t xml:space="preserve">Если на этапе исполнения договор о закупках </w:t>
      </w:r>
      <w:proofErr w:type="gramStart"/>
      <w:r w:rsidRPr="001819D9">
        <w:t>был</w:t>
      </w:r>
      <w:proofErr w:type="gramEnd"/>
      <w:r w:rsidRPr="001819D9">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1819D9">
        <w:t>,</w:t>
      </w:r>
      <w:proofErr w:type="gramEnd"/>
      <w:r w:rsidRPr="001819D9">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B4503D" w:rsidRPr="001819D9" w:rsidRDefault="00B4503D" w:rsidP="00B4503D">
      <w:pPr>
        <w:widowControl w:val="0"/>
        <w:numPr>
          <w:ilvl w:val="0"/>
          <w:numId w:val="15"/>
        </w:numPr>
        <w:tabs>
          <w:tab w:val="left" w:pos="851"/>
          <w:tab w:val="left" w:pos="993"/>
        </w:tabs>
        <w:adjustRightInd w:val="0"/>
        <w:ind w:left="0" w:firstLine="567"/>
        <w:jc w:val="both"/>
      </w:pPr>
      <w:r w:rsidRPr="001819D9">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B4503D" w:rsidRPr="001819D9" w:rsidRDefault="00B4503D" w:rsidP="00B4503D">
      <w:pPr>
        <w:widowControl w:val="0"/>
        <w:tabs>
          <w:tab w:val="left" w:pos="0"/>
          <w:tab w:val="left" w:pos="1134"/>
        </w:tabs>
        <w:adjustRightInd w:val="0"/>
        <w:ind w:firstLine="540"/>
        <w:jc w:val="both"/>
      </w:pPr>
      <w:r w:rsidRPr="001819D9">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B4503D" w:rsidRPr="001819D9" w:rsidRDefault="00B4503D" w:rsidP="00B4503D">
      <w:pPr>
        <w:widowControl w:val="0"/>
        <w:tabs>
          <w:tab w:val="left" w:pos="1134"/>
        </w:tabs>
        <w:adjustRightInd w:val="0"/>
        <w:ind w:firstLine="567"/>
        <w:jc w:val="both"/>
      </w:pPr>
      <w:r w:rsidRPr="001819D9">
        <w:t>В этом случае Заказчик обязан:</w:t>
      </w:r>
    </w:p>
    <w:p w:rsidR="00B4503D" w:rsidRPr="001819D9" w:rsidRDefault="00B4503D" w:rsidP="00B4503D">
      <w:pPr>
        <w:widowControl w:val="0"/>
        <w:numPr>
          <w:ilvl w:val="0"/>
          <w:numId w:val="12"/>
        </w:numPr>
        <w:tabs>
          <w:tab w:val="clear" w:pos="993"/>
          <w:tab w:val="left" w:pos="851"/>
        </w:tabs>
        <w:autoSpaceDE w:val="0"/>
        <w:autoSpaceDN w:val="0"/>
        <w:adjustRightInd w:val="0"/>
        <w:ind w:left="0"/>
        <w:jc w:val="both"/>
      </w:pPr>
      <w:r w:rsidRPr="001819D9">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B4503D" w:rsidRPr="001819D9" w:rsidRDefault="00B4503D" w:rsidP="00B4503D">
      <w:pPr>
        <w:tabs>
          <w:tab w:val="left" w:pos="851"/>
        </w:tabs>
        <w:autoSpaceDE w:val="0"/>
        <w:autoSpaceDN w:val="0"/>
        <w:ind w:firstLine="567"/>
        <w:jc w:val="both"/>
      </w:pPr>
      <w:r w:rsidRPr="001819D9">
        <w:t>Уведомление об отказе от осуществления электронного тендера автоматически рассылается Системой всем участникам электронных закупок.</w:t>
      </w:r>
    </w:p>
    <w:p w:rsidR="00B4503D" w:rsidRPr="001819D9" w:rsidRDefault="00B4503D" w:rsidP="00B4503D">
      <w:pPr>
        <w:widowControl w:val="0"/>
        <w:numPr>
          <w:ilvl w:val="0"/>
          <w:numId w:val="15"/>
        </w:numPr>
        <w:tabs>
          <w:tab w:val="left" w:pos="993"/>
        </w:tabs>
        <w:adjustRightInd w:val="0"/>
        <w:ind w:left="0" w:firstLine="567"/>
        <w:jc w:val="both"/>
      </w:pPr>
      <w:r w:rsidRPr="001819D9">
        <w:t>По взаимному согласию сторон допускается внесение в проект договора о закупках изменений и дополнений:</w:t>
      </w:r>
    </w:p>
    <w:p w:rsidR="00B4503D" w:rsidRPr="001819D9" w:rsidRDefault="00B4503D" w:rsidP="00B4503D">
      <w:pPr>
        <w:widowControl w:val="0"/>
        <w:numPr>
          <w:ilvl w:val="0"/>
          <w:numId w:val="3"/>
        </w:numPr>
        <w:tabs>
          <w:tab w:val="left" w:pos="851"/>
          <w:tab w:val="num" w:pos="1080"/>
        </w:tabs>
        <w:adjustRightInd w:val="0"/>
        <w:ind w:left="0" w:firstLine="567"/>
        <w:jc w:val="both"/>
      </w:pPr>
      <w:r w:rsidRPr="001819D9">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B4503D" w:rsidRPr="001819D9" w:rsidRDefault="00B4503D" w:rsidP="00B4503D">
      <w:pPr>
        <w:widowControl w:val="0"/>
        <w:numPr>
          <w:ilvl w:val="0"/>
          <w:numId w:val="3"/>
        </w:numPr>
        <w:tabs>
          <w:tab w:val="left" w:pos="851"/>
          <w:tab w:val="num" w:pos="1080"/>
        </w:tabs>
        <w:adjustRightInd w:val="0"/>
        <w:ind w:left="0" w:firstLine="567"/>
        <w:jc w:val="both"/>
      </w:pPr>
      <w:r w:rsidRPr="001819D9">
        <w:t xml:space="preserve">в случае принятия </w:t>
      </w:r>
      <w:r w:rsidR="00B17A7F" w:rsidRPr="001819D9">
        <w:t>З</w:t>
      </w:r>
      <w:r w:rsidRPr="001819D9">
        <w:t>аказчиком альтернативных условий потенциального поставщика;</w:t>
      </w:r>
    </w:p>
    <w:p w:rsidR="00B4503D" w:rsidRPr="001819D9" w:rsidRDefault="00B4503D" w:rsidP="00B4503D">
      <w:pPr>
        <w:widowControl w:val="0"/>
        <w:numPr>
          <w:ilvl w:val="0"/>
          <w:numId w:val="3"/>
        </w:numPr>
        <w:tabs>
          <w:tab w:val="left" w:pos="851"/>
          <w:tab w:val="num" w:pos="1080"/>
        </w:tabs>
        <w:adjustRightInd w:val="0"/>
        <w:ind w:left="0" w:firstLine="567"/>
        <w:jc w:val="both"/>
      </w:pPr>
      <w:r w:rsidRPr="001819D9">
        <w:t>в случае отказа либо изменения условий выплаты аванса (предоплаты);</w:t>
      </w:r>
    </w:p>
    <w:p w:rsidR="00B4503D" w:rsidRPr="001819D9" w:rsidRDefault="00B4503D" w:rsidP="00B4503D">
      <w:pPr>
        <w:widowControl w:val="0"/>
        <w:numPr>
          <w:ilvl w:val="0"/>
          <w:numId w:val="3"/>
        </w:numPr>
        <w:tabs>
          <w:tab w:val="left" w:pos="851"/>
          <w:tab w:val="num" w:pos="1080"/>
        </w:tabs>
        <w:adjustRightInd w:val="0"/>
        <w:ind w:left="0" w:firstLine="567"/>
        <w:jc w:val="both"/>
      </w:pPr>
      <w:r w:rsidRPr="001819D9">
        <w:t>в части продления сроков выполнения обязательств поставщика по поставке товаров в случаях его заключения в соответствии с п. 3</w:t>
      </w:r>
      <w:r w:rsidR="00B17A7F" w:rsidRPr="001819D9">
        <w:t>8</w:t>
      </w:r>
      <w:r w:rsidRPr="001819D9">
        <w:t>, п. 3</w:t>
      </w:r>
      <w:r w:rsidR="00B17A7F" w:rsidRPr="001819D9">
        <w:t>9</w:t>
      </w:r>
      <w:r w:rsidRPr="001819D9">
        <w:t xml:space="preserve"> Тендерной документации с </w:t>
      </w:r>
      <w:r w:rsidRPr="001819D9">
        <w:lastRenderedPageBreak/>
        <w:t>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В таком случае учитывается произведенная заказчиком оплата стоимости обязательств исполненных победителем тендера.</w:t>
      </w:r>
    </w:p>
    <w:p w:rsidR="00B4503D" w:rsidRPr="001819D9" w:rsidRDefault="00B4503D" w:rsidP="00B4503D">
      <w:pPr>
        <w:tabs>
          <w:tab w:val="left" w:pos="993"/>
        </w:tabs>
        <w:autoSpaceDE w:val="0"/>
        <w:autoSpaceDN w:val="0"/>
        <w:ind w:firstLine="567"/>
        <w:jc w:val="both"/>
        <w:rPr>
          <w:color w:val="000000"/>
        </w:rPr>
      </w:pPr>
      <w:proofErr w:type="gramStart"/>
      <w:r w:rsidRPr="001819D9">
        <w:t>В случае применения п. 3</w:t>
      </w:r>
      <w:r w:rsidR="00B17A7F" w:rsidRPr="001819D9">
        <w:t>8</w:t>
      </w:r>
      <w:r w:rsidRPr="001819D9">
        <w:t xml:space="preserve"> Тендерной документации срок продлевается на количество дней, исчисляемые </w:t>
      </w:r>
      <w:r w:rsidRPr="001819D9">
        <w:rPr>
          <w:color w:val="000000"/>
        </w:rPr>
        <w:t>со дня заверения посредством ЭЦП тендерной комиссией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w:t>
      </w:r>
      <w:proofErr w:type="gramEnd"/>
      <w:r w:rsidRPr="001819D9">
        <w:rPr>
          <w:color w:val="000000"/>
        </w:rPr>
        <w:t xml:space="preserve"> для подписания договора). В случае применения п. 3</w:t>
      </w:r>
      <w:r w:rsidR="00B17A7F" w:rsidRPr="001819D9">
        <w:rPr>
          <w:color w:val="000000"/>
        </w:rPr>
        <w:t>9</w:t>
      </w:r>
      <w:r w:rsidRPr="001819D9">
        <w:rPr>
          <w:color w:val="000000"/>
        </w:rPr>
        <w:t xml:space="preserve"> </w:t>
      </w:r>
      <w:r w:rsidRPr="001819D9">
        <w:t>Тендерной документации</w:t>
      </w:r>
      <w:r w:rsidRPr="001819D9">
        <w:rPr>
          <w:color w:val="000000"/>
        </w:rPr>
        <w:t xml:space="preserve">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B4503D" w:rsidRPr="001819D9" w:rsidRDefault="00B4503D" w:rsidP="00B4503D">
      <w:pPr>
        <w:jc w:val="both"/>
      </w:pPr>
    </w:p>
    <w:p w:rsidR="00B4503D" w:rsidRPr="001819D9" w:rsidRDefault="00B4503D" w:rsidP="00B4503D">
      <w:pPr>
        <w:numPr>
          <w:ilvl w:val="0"/>
          <w:numId w:val="10"/>
        </w:numPr>
        <w:tabs>
          <w:tab w:val="left" w:pos="284"/>
          <w:tab w:val="left" w:pos="851"/>
        </w:tabs>
        <w:autoSpaceDE w:val="0"/>
        <w:autoSpaceDN w:val="0"/>
        <w:ind w:left="0" w:firstLine="0"/>
        <w:jc w:val="center"/>
        <w:rPr>
          <w:b/>
        </w:rPr>
      </w:pPr>
      <w:r w:rsidRPr="001819D9">
        <w:rPr>
          <w:b/>
        </w:rPr>
        <w:t>Разъяснение положений Тендерной документации</w:t>
      </w:r>
    </w:p>
    <w:p w:rsidR="00B4503D" w:rsidRPr="001819D9" w:rsidRDefault="00B4503D" w:rsidP="00B4503D">
      <w:pPr>
        <w:tabs>
          <w:tab w:val="left" w:pos="284"/>
          <w:tab w:val="left" w:pos="851"/>
        </w:tabs>
        <w:autoSpaceDE w:val="0"/>
        <w:autoSpaceDN w:val="0"/>
        <w:jc w:val="center"/>
        <w:rPr>
          <w:b/>
        </w:rPr>
      </w:pPr>
    </w:p>
    <w:p w:rsidR="00B4503D" w:rsidRPr="001819D9" w:rsidRDefault="00B4503D" w:rsidP="00B4503D">
      <w:pPr>
        <w:widowControl w:val="0"/>
        <w:numPr>
          <w:ilvl w:val="0"/>
          <w:numId w:val="15"/>
        </w:numPr>
        <w:tabs>
          <w:tab w:val="left" w:pos="993"/>
        </w:tabs>
        <w:autoSpaceDE w:val="0"/>
        <w:autoSpaceDN w:val="0"/>
        <w:adjustRightInd w:val="0"/>
        <w:ind w:left="0" w:firstLine="567"/>
        <w:jc w:val="both"/>
      </w:pPr>
      <w:r w:rsidRPr="001819D9">
        <w:t xml:space="preserve">Потенциальный поставщик, получивший Тендерную документацию, вправе </w:t>
      </w:r>
      <w:r w:rsidRPr="001819D9">
        <w:rPr>
          <w:bCs/>
        </w:rPr>
        <w:t>обратиться с запросом в Системе о разъяснении положений Тендерной документации в срок не позднее 5 (пяти) календарных дней до истечения окончательного срока приема Заявок.</w:t>
      </w:r>
    </w:p>
    <w:p w:rsidR="00B4503D" w:rsidRPr="001819D9" w:rsidRDefault="00B4503D" w:rsidP="00B4503D">
      <w:pPr>
        <w:tabs>
          <w:tab w:val="num" w:pos="1560"/>
        </w:tabs>
        <w:ind w:firstLine="567"/>
        <w:jc w:val="both"/>
        <w:rPr>
          <w:bCs/>
        </w:rPr>
      </w:pPr>
      <w:r w:rsidRPr="001819D9">
        <w:rPr>
          <w:bCs/>
        </w:rPr>
        <w:t>Организатор закупок обязан не позднее 3 (трех) рабочих дней с момента поступления запроса ответить на него и разместить в Системе.</w:t>
      </w:r>
    </w:p>
    <w:p w:rsidR="00B4503D" w:rsidRPr="001819D9" w:rsidRDefault="00B4503D" w:rsidP="00B4503D">
      <w:pPr>
        <w:autoSpaceDE w:val="0"/>
        <w:autoSpaceDN w:val="0"/>
        <w:ind w:firstLine="567"/>
        <w:jc w:val="both"/>
      </w:pPr>
      <w:r w:rsidRPr="001819D9">
        <w:t>Уведомление об ответе на запрос потенциального поставщика, автоматически рассылается системой всем участникам электронных закупок.</w:t>
      </w:r>
    </w:p>
    <w:p w:rsidR="00B4503D" w:rsidRPr="001819D9" w:rsidRDefault="00B4503D" w:rsidP="00B4503D">
      <w:pPr>
        <w:widowControl w:val="0"/>
        <w:numPr>
          <w:ilvl w:val="0"/>
          <w:numId w:val="15"/>
        </w:numPr>
        <w:tabs>
          <w:tab w:val="left" w:pos="993"/>
        </w:tabs>
        <w:adjustRightInd w:val="0"/>
        <w:ind w:left="0" w:firstLine="567"/>
        <w:jc w:val="both"/>
      </w:pPr>
      <w:r w:rsidRPr="001819D9">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пункте 6 Правил формирования, ведения и утверждения Перечня ненадежных потенциальных поставщиков (поставщиков) Холдинга от 5 июля 2012 года №29/12, а также в случаях указанных в пункте 28, 32, 37 настоящей Тендерной документации.</w:t>
      </w:r>
    </w:p>
    <w:p w:rsidR="00B4503D" w:rsidRPr="001819D9" w:rsidRDefault="00B4503D" w:rsidP="00B4503D">
      <w:pPr>
        <w:numPr>
          <w:ilvl w:val="0"/>
          <w:numId w:val="10"/>
        </w:numPr>
        <w:tabs>
          <w:tab w:val="left" w:pos="284"/>
          <w:tab w:val="left" w:pos="851"/>
        </w:tabs>
        <w:autoSpaceDE w:val="0"/>
        <w:autoSpaceDN w:val="0"/>
        <w:ind w:left="0" w:firstLine="0"/>
        <w:jc w:val="center"/>
        <w:rPr>
          <w:b/>
        </w:rPr>
      </w:pPr>
      <w:r w:rsidRPr="001819D9">
        <w:rPr>
          <w:b/>
        </w:rPr>
        <w:t>Изменение Тендерной документации</w:t>
      </w:r>
    </w:p>
    <w:p w:rsidR="00B4503D" w:rsidRPr="001819D9" w:rsidRDefault="00B4503D" w:rsidP="00B4503D">
      <w:pPr>
        <w:ind w:firstLine="709"/>
        <w:jc w:val="both"/>
        <w:rPr>
          <w:b/>
          <w:bCs/>
        </w:rPr>
      </w:pPr>
    </w:p>
    <w:p w:rsidR="00B4503D" w:rsidRPr="001819D9" w:rsidRDefault="00B4503D" w:rsidP="00B4503D">
      <w:pPr>
        <w:widowControl w:val="0"/>
        <w:numPr>
          <w:ilvl w:val="0"/>
          <w:numId w:val="15"/>
        </w:numPr>
        <w:tabs>
          <w:tab w:val="left" w:pos="993"/>
        </w:tabs>
        <w:adjustRightInd w:val="0"/>
        <w:ind w:left="0" w:firstLine="567"/>
        <w:jc w:val="both"/>
        <w:rPr>
          <w:bCs/>
        </w:rPr>
      </w:pPr>
      <w:r w:rsidRPr="001819D9">
        <w:rPr>
          <w:bCs/>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Pr="001819D9">
        <w:rPr>
          <w:b/>
          <w:bCs/>
        </w:rPr>
        <w:t xml:space="preserve"> </w:t>
      </w:r>
      <w:r w:rsidRPr="001819D9">
        <w:rPr>
          <w:bCs/>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B4503D" w:rsidRPr="001819D9" w:rsidRDefault="00B4503D" w:rsidP="00B4503D">
      <w:pPr>
        <w:ind w:firstLine="567"/>
        <w:jc w:val="both"/>
        <w:rPr>
          <w:bCs/>
        </w:rPr>
      </w:pPr>
      <w:r w:rsidRPr="001819D9">
        <w:rPr>
          <w:bCs/>
        </w:rPr>
        <w:t xml:space="preserve">В случае внесения изменений и дополнений в Тендерную документацию организатором электронных закупок, потенциальные </w:t>
      </w:r>
      <w:proofErr w:type="gramStart"/>
      <w:r w:rsidRPr="001819D9">
        <w:rPr>
          <w:bCs/>
        </w:rPr>
        <w:t>поставщики</w:t>
      </w:r>
      <w:proofErr w:type="gramEnd"/>
      <w:r w:rsidRPr="001819D9">
        <w:rPr>
          <w:bCs/>
        </w:rPr>
        <w:t xml:space="preserve">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
    <w:p w:rsidR="00B4503D" w:rsidRPr="001819D9" w:rsidRDefault="00B4503D" w:rsidP="00B4503D">
      <w:pPr>
        <w:ind w:firstLine="567"/>
        <w:jc w:val="both"/>
        <w:rPr>
          <w:b/>
          <w:bCs/>
        </w:rPr>
      </w:pPr>
    </w:p>
    <w:p w:rsidR="00B4503D" w:rsidRPr="001819D9" w:rsidRDefault="00B4503D" w:rsidP="00B4503D">
      <w:pPr>
        <w:ind w:firstLine="567"/>
        <w:jc w:val="both"/>
        <w:rPr>
          <w:b/>
          <w:bCs/>
        </w:rPr>
      </w:pPr>
    </w:p>
    <w:p w:rsidR="00B4503D" w:rsidRPr="001819D9" w:rsidRDefault="00B4503D" w:rsidP="00B4503D">
      <w:pPr>
        <w:tabs>
          <w:tab w:val="left" w:pos="720"/>
        </w:tabs>
        <w:autoSpaceDE w:val="0"/>
        <w:autoSpaceDN w:val="0"/>
        <w:ind w:firstLine="720"/>
        <w:jc w:val="both"/>
        <w:rPr>
          <w:b/>
        </w:rPr>
      </w:pPr>
      <w:r w:rsidRPr="001819D9">
        <w:rPr>
          <w:b/>
        </w:rPr>
        <w:t>Приложения к Тендерной документации:</w:t>
      </w:r>
    </w:p>
    <w:p w:rsidR="00B4503D" w:rsidRPr="001819D9" w:rsidRDefault="00B4503D" w:rsidP="00B4503D">
      <w:pPr>
        <w:tabs>
          <w:tab w:val="left" w:pos="720"/>
        </w:tabs>
        <w:autoSpaceDE w:val="0"/>
        <w:autoSpaceDN w:val="0"/>
        <w:ind w:firstLine="720"/>
        <w:jc w:val="both"/>
        <w:rPr>
          <w:b/>
        </w:rPr>
      </w:pPr>
    </w:p>
    <w:p w:rsidR="00B4503D" w:rsidRPr="001819D9" w:rsidRDefault="00B4503D" w:rsidP="00B4503D">
      <w:pPr>
        <w:numPr>
          <w:ilvl w:val="1"/>
          <w:numId w:val="9"/>
        </w:numPr>
        <w:tabs>
          <w:tab w:val="left" w:pos="993"/>
        </w:tabs>
        <w:autoSpaceDE w:val="0"/>
        <w:autoSpaceDN w:val="0"/>
        <w:ind w:left="0" w:firstLine="709"/>
        <w:jc w:val="both"/>
        <w:rPr>
          <w:color w:val="000000"/>
        </w:rPr>
      </w:pPr>
      <w:r w:rsidRPr="001819D9">
        <w:rPr>
          <w:color w:val="000000"/>
        </w:rPr>
        <w:t>Приложение 1 «Перечень закупаемого Товара».</w:t>
      </w:r>
    </w:p>
    <w:p w:rsidR="00B4503D" w:rsidRPr="001819D9" w:rsidRDefault="00B4503D" w:rsidP="00B4503D">
      <w:pPr>
        <w:numPr>
          <w:ilvl w:val="1"/>
          <w:numId w:val="9"/>
        </w:numPr>
        <w:tabs>
          <w:tab w:val="left" w:pos="993"/>
        </w:tabs>
        <w:autoSpaceDE w:val="0"/>
        <w:autoSpaceDN w:val="0"/>
        <w:ind w:left="0" w:firstLine="709"/>
        <w:jc w:val="both"/>
        <w:rPr>
          <w:color w:val="000000"/>
        </w:rPr>
      </w:pPr>
      <w:r w:rsidRPr="001819D9">
        <w:rPr>
          <w:color w:val="000000"/>
        </w:rPr>
        <w:lastRenderedPageBreak/>
        <w:t>Приложение 2 «Техническая спецификация (техническое задание) закупаемого Товара».</w:t>
      </w:r>
    </w:p>
    <w:p w:rsidR="00B4503D" w:rsidRPr="001819D9" w:rsidRDefault="00B4503D" w:rsidP="00B4503D">
      <w:pPr>
        <w:numPr>
          <w:ilvl w:val="1"/>
          <w:numId w:val="9"/>
        </w:numPr>
        <w:tabs>
          <w:tab w:val="left" w:pos="1134"/>
        </w:tabs>
        <w:autoSpaceDE w:val="0"/>
        <w:autoSpaceDN w:val="0"/>
        <w:ind w:left="0" w:firstLine="709"/>
        <w:jc w:val="both"/>
        <w:rPr>
          <w:color w:val="000000"/>
        </w:rPr>
      </w:pPr>
      <w:r w:rsidRPr="001819D9">
        <w:rPr>
          <w:color w:val="000000"/>
        </w:rPr>
        <w:t xml:space="preserve">Приложение 3 «Проект договора». </w:t>
      </w:r>
    </w:p>
    <w:p w:rsidR="00B4503D" w:rsidRPr="001819D9" w:rsidRDefault="00B4503D" w:rsidP="00B4503D">
      <w:pPr>
        <w:pBdr>
          <w:bottom w:val="single" w:sz="12" w:space="1" w:color="auto"/>
        </w:pBdr>
        <w:autoSpaceDE w:val="0"/>
        <w:autoSpaceDN w:val="0"/>
        <w:jc w:val="both"/>
        <w:rPr>
          <w:color w:val="000000"/>
        </w:rPr>
      </w:pPr>
    </w:p>
    <w:p w:rsidR="00B4503D" w:rsidRPr="001819D9" w:rsidRDefault="00B4503D" w:rsidP="00B4503D">
      <w:pPr>
        <w:tabs>
          <w:tab w:val="left" w:pos="720"/>
        </w:tabs>
        <w:autoSpaceDE w:val="0"/>
        <w:autoSpaceDN w:val="0"/>
        <w:sectPr w:rsidR="00B4503D" w:rsidRPr="001819D9" w:rsidSect="003048FE">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709" w:footer="709" w:gutter="0"/>
          <w:pgNumType w:start="1"/>
          <w:cols w:space="708"/>
          <w:titlePg/>
          <w:docGrid w:linePitch="360"/>
        </w:sectPr>
      </w:pPr>
    </w:p>
    <w:p w:rsidR="00B4503D" w:rsidRPr="001819D9" w:rsidRDefault="00B4503D" w:rsidP="00B4503D">
      <w:pPr>
        <w:jc w:val="right"/>
        <w:rPr>
          <w:b/>
        </w:rPr>
      </w:pPr>
      <w:r w:rsidRPr="001819D9">
        <w:rPr>
          <w:b/>
        </w:rPr>
        <w:lastRenderedPageBreak/>
        <w:t>Приложение № 1</w:t>
      </w:r>
    </w:p>
    <w:p w:rsidR="00B4503D" w:rsidRPr="001819D9" w:rsidRDefault="00B4503D" w:rsidP="00B4503D">
      <w:pPr>
        <w:jc w:val="right"/>
        <w:rPr>
          <w:b/>
        </w:rPr>
      </w:pPr>
      <w:r w:rsidRPr="001819D9">
        <w:rPr>
          <w:b/>
        </w:rPr>
        <w:t>к Тендерной документации</w:t>
      </w:r>
    </w:p>
    <w:p w:rsidR="00B4503D" w:rsidRPr="001819D9" w:rsidRDefault="00B4503D" w:rsidP="00B4503D">
      <w:pPr>
        <w:ind w:left="9923"/>
        <w:jc w:val="right"/>
        <w:rPr>
          <w:b/>
          <w:color w:val="000000"/>
        </w:rPr>
      </w:pPr>
    </w:p>
    <w:p w:rsidR="00B4503D" w:rsidRPr="001819D9" w:rsidRDefault="00B4503D" w:rsidP="00B4503D">
      <w:pPr>
        <w:jc w:val="center"/>
        <w:rPr>
          <w:b/>
          <w:bCs/>
          <w:color w:val="000000"/>
        </w:rPr>
      </w:pPr>
    </w:p>
    <w:p w:rsidR="00B4503D" w:rsidRPr="001819D9" w:rsidRDefault="00B4503D" w:rsidP="00B4503D">
      <w:pPr>
        <w:jc w:val="center"/>
        <w:rPr>
          <w:b/>
          <w:bCs/>
          <w:color w:val="000000"/>
        </w:rPr>
      </w:pPr>
      <w:r w:rsidRPr="001819D9">
        <w:rPr>
          <w:b/>
          <w:bCs/>
          <w:color w:val="000000"/>
        </w:rPr>
        <w:t>Перечень закупаемых Товаров</w:t>
      </w:r>
    </w:p>
    <w:p w:rsidR="00B4503D" w:rsidRPr="001819D9" w:rsidRDefault="00B4503D" w:rsidP="00B4503D">
      <w:pPr>
        <w:jc w:val="center"/>
        <w:rPr>
          <w:b/>
          <w:bCs/>
          <w:color w:val="000000"/>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5"/>
        <w:gridCol w:w="2662"/>
        <w:gridCol w:w="1635"/>
        <w:gridCol w:w="1700"/>
        <w:gridCol w:w="594"/>
        <w:gridCol w:w="686"/>
        <w:gridCol w:w="1697"/>
        <w:gridCol w:w="1700"/>
        <w:gridCol w:w="1845"/>
        <w:gridCol w:w="1558"/>
      </w:tblGrid>
      <w:tr w:rsidR="00B4503D" w:rsidRPr="001819D9" w:rsidTr="001728DC">
        <w:trPr>
          <w:trHeight w:val="115"/>
        </w:trPr>
        <w:tc>
          <w:tcPr>
            <w:tcW w:w="238" w:type="pct"/>
            <w:tcMar>
              <w:top w:w="0" w:type="dxa"/>
              <w:left w:w="40" w:type="dxa"/>
              <w:bottom w:w="0" w:type="dxa"/>
              <w:right w:w="40" w:type="dxa"/>
            </w:tcMar>
            <w:vAlign w:val="center"/>
            <w:hideMark/>
          </w:tcPr>
          <w:p w:rsidR="00B4503D" w:rsidRPr="001819D9" w:rsidRDefault="00B4503D" w:rsidP="00B4503D">
            <w:pPr>
              <w:spacing w:line="276" w:lineRule="auto"/>
              <w:jc w:val="center"/>
              <w:rPr>
                <w:b/>
                <w:color w:val="000000"/>
              </w:rPr>
            </w:pPr>
            <w:r w:rsidRPr="001819D9">
              <w:rPr>
                <w:b/>
                <w:color w:val="000000"/>
              </w:rPr>
              <w:t>№</w:t>
            </w:r>
          </w:p>
          <w:p w:rsidR="00B4503D" w:rsidRPr="001819D9" w:rsidRDefault="00B4503D" w:rsidP="00B4503D">
            <w:pPr>
              <w:spacing w:line="276" w:lineRule="auto"/>
              <w:jc w:val="center"/>
              <w:rPr>
                <w:rFonts w:eastAsia="Calibri"/>
                <w:color w:val="000000"/>
              </w:rPr>
            </w:pPr>
            <w:r w:rsidRPr="001819D9">
              <w:rPr>
                <w:b/>
                <w:color w:val="000000"/>
              </w:rPr>
              <w:t>лота</w:t>
            </w:r>
          </w:p>
        </w:tc>
        <w:tc>
          <w:tcPr>
            <w:tcW w:w="900" w:type="pct"/>
            <w:vAlign w:val="center"/>
          </w:tcPr>
          <w:p w:rsidR="00B4503D" w:rsidRPr="001819D9" w:rsidRDefault="00B4503D" w:rsidP="00B4503D">
            <w:pPr>
              <w:spacing w:line="276" w:lineRule="auto"/>
              <w:jc w:val="center"/>
              <w:rPr>
                <w:b/>
                <w:color w:val="000000"/>
              </w:rPr>
            </w:pPr>
            <w:r w:rsidRPr="001819D9">
              <w:rPr>
                <w:b/>
                <w:color w:val="000000"/>
              </w:rPr>
              <w:t>Код ЕНС ТРУ</w:t>
            </w:r>
          </w:p>
        </w:tc>
        <w:tc>
          <w:tcPr>
            <w:tcW w:w="553" w:type="pct"/>
            <w:tcMar>
              <w:top w:w="0" w:type="dxa"/>
              <w:left w:w="40" w:type="dxa"/>
              <w:bottom w:w="0" w:type="dxa"/>
              <w:right w:w="40" w:type="dxa"/>
            </w:tcMar>
            <w:vAlign w:val="center"/>
            <w:hideMark/>
          </w:tcPr>
          <w:p w:rsidR="00B4503D" w:rsidRPr="001819D9" w:rsidRDefault="00B4503D" w:rsidP="00B4503D">
            <w:pPr>
              <w:spacing w:line="276" w:lineRule="auto"/>
              <w:jc w:val="center"/>
              <w:rPr>
                <w:rFonts w:eastAsia="Calibri"/>
                <w:color w:val="000000"/>
              </w:rPr>
            </w:pPr>
            <w:r w:rsidRPr="001819D9">
              <w:rPr>
                <w:b/>
                <w:color w:val="000000"/>
              </w:rPr>
              <w:t>Заказчик</w:t>
            </w:r>
          </w:p>
        </w:tc>
        <w:tc>
          <w:tcPr>
            <w:tcW w:w="575" w:type="pct"/>
            <w:tcMar>
              <w:top w:w="0" w:type="dxa"/>
              <w:left w:w="40" w:type="dxa"/>
              <w:bottom w:w="0" w:type="dxa"/>
              <w:right w:w="40" w:type="dxa"/>
            </w:tcMar>
            <w:vAlign w:val="center"/>
            <w:hideMark/>
          </w:tcPr>
          <w:p w:rsidR="00B4503D" w:rsidRPr="001819D9" w:rsidRDefault="00B4503D" w:rsidP="00B4503D">
            <w:pPr>
              <w:spacing w:line="276" w:lineRule="auto"/>
              <w:jc w:val="center"/>
              <w:rPr>
                <w:rFonts w:eastAsia="Calibri"/>
                <w:color w:val="000000"/>
              </w:rPr>
            </w:pPr>
            <w:r w:rsidRPr="001819D9">
              <w:rPr>
                <w:b/>
                <w:color w:val="000000"/>
              </w:rPr>
              <w:t xml:space="preserve">Наименование </w:t>
            </w:r>
            <w:r w:rsidRPr="001819D9">
              <w:rPr>
                <w:b/>
                <w:bCs/>
                <w:color w:val="000000"/>
              </w:rPr>
              <w:t>Товара</w:t>
            </w:r>
          </w:p>
        </w:tc>
        <w:tc>
          <w:tcPr>
            <w:tcW w:w="201" w:type="pct"/>
            <w:tcMar>
              <w:top w:w="0" w:type="dxa"/>
              <w:left w:w="40" w:type="dxa"/>
              <w:bottom w:w="0" w:type="dxa"/>
              <w:right w:w="40" w:type="dxa"/>
            </w:tcMar>
            <w:vAlign w:val="center"/>
            <w:hideMark/>
          </w:tcPr>
          <w:p w:rsidR="00B4503D" w:rsidRPr="001819D9" w:rsidRDefault="00B4503D" w:rsidP="00B4503D">
            <w:pPr>
              <w:spacing w:line="276" w:lineRule="auto"/>
              <w:jc w:val="center"/>
              <w:rPr>
                <w:rFonts w:eastAsia="Calibri"/>
                <w:color w:val="000000"/>
              </w:rPr>
            </w:pPr>
            <w:r w:rsidRPr="001819D9">
              <w:rPr>
                <w:b/>
                <w:color w:val="000000"/>
              </w:rPr>
              <w:t>Ед. изм.</w:t>
            </w:r>
          </w:p>
        </w:tc>
        <w:tc>
          <w:tcPr>
            <w:tcW w:w="232" w:type="pct"/>
            <w:tcMar>
              <w:top w:w="0" w:type="dxa"/>
              <w:left w:w="40" w:type="dxa"/>
              <w:bottom w:w="0" w:type="dxa"/>
              <w:right w:w="40" w:type="dxa"/>
            </w:tcMar>
            <w:vAlign w:val="center"/>
            <w:hideMark/>
          </w:tcPr>
          <w:p w:rsidR="00B4503D" w:rsidRPr="001819D9" w:rsidRDefault="00B4503D" w:rsidP="00B4503D">
            <w:pPr>
              <w:spacing w:line="276" w:lineRule="auto"/>
              <w:jc w:val="center"/>
              <w:rPr>
                <w:rFonts w:eastAsia="Calibri"/>
                <w:color w:val="000000"/>
              </w:rPr>
            </w:pPr>
            <w:r w:rsidRPr="001819D9">
              <w:rPr>
                <w:b/>
                <w:color w:val="000000"/>
              </w:rPr>
              <w:t>Кол-во</w:t>
            </w:r>
          </w:p>
        </w:tc>
        <w:tc>
          <w:tcPr>
            <w:tcW w:w="574" w:type="pct"/>
            <w:tcMar>
              <w:top w:w="0" w:type="dxa"/>
              <w:left w:w="40" w:type="dxa"/>
              <w:bottom w:w="0" w:type="dxa"/>
              <w:right w:w="40" w:type="dxa"/>
            </w:tcMar>
            <w:vAlign w:val="center"/>
          </w:tcPr>
          <w:p w:rsidR="00B4503D" w:rsidRPr="001819D9" w:rsidRDefault="00B4503D" w:rsidP="00B4503D">
            <w:pPr>
              <w:spacing w:line="276" w:lineRule="auto"/>
              <w:jc w:val="center"/>
              <w:rPr>
                <w:rFonts w:eastAsia="Calibri"/>
                <w:b/>
                <w:color w:val="000000"/>
              </w:rPr>
            </w:pPr>
            <w:r w:rsidRPr="001819D9">
              <w:rPr>
                <w:b/>
                <w:color w:val="000000"/>
              </w:rPr>
              <w:t xml:space="preserve">Срок </w:t>
            </w:r>
            <w:r w:rsidRPr="001819D9">
              <w:rPr>
                <w:b/>
                <w:bCs/>
                <w:color w:val="000000"/>
              </w:rPr>
              <w:t>и условия поставки Товара</w:t>
            </w:r>
          </w:p>
        </w:tc>
        <w:tc>
          <w:tcPr>
            <w:tcW w:w="575" w:type="pct"/>
            <w:tcMar>
              <w:top w:w="0" w:type="dxa"/>
              <w:left w:w="40" w:type="dxa"/>
              <w:bottom w:w="0" w:type="dxa"/>
              <w:right w:w="40" w:type="dxa"/>
            </w:tcMar>
            <w:vAlign w:val="center"/>
            <w:hideMark/>
          </w:tcPr>
          <w:p w:rsidR="00B4503D" w:rsidRPr="001819D9" w:rsidRDefault="00B4503D" w:rsidP="00B4503D">
            <w:pPr>
              <w:spacing w:line="276" w:lineRule="auto"/>
              <w:jc w:val="center"/>
              <w:rPr>
                <w:rFonts w:eastAsia="Calibri"/>
                <w:color w:val="000000"/>
              </w:rPr>
            </w:pPr>
            <w:r w:rsidRPr="001819D9">
              <w:rPr>
                <w:b/>
                <w:color w:val="000000"/>
              </w:rPr>
              <w:t xml:space="preserve">Место </w:t>
            </w:r>
            <w:r w:rsidRPr="001819D9">
              <w:rPr>
                <w:b/>
                <w:bCs/>
                <w:color w:val="000000"/>
              </w:rPr>
              <w:t>поставки Товара</w:t>
            </w:r>
          </w:p>
        </w:tc>
        <w:tc>
          <w:tcPr>
            <w:tcW w:w="624" w:type="pct"/>
            <w:vAlign w:val="center"/>
            <w:hideMark/>
          </w:tcPr>
          <w:p w:rsidR="00B4503D" w:rsidRPr="001819D9" w:rsidRDefault="00B4503D" w:rsidP="00B4503D">
            <w:pPr>
              <w:spacing w:line="276" w:lineRule="auto"/>
              <w:jc w:val="center"/>
              <w:rPr>
                <w:rFonts w:eastAsia="Calibri"/>
                <w:b/>
                <w:color w:val="000000"/>
              </w:rPr>
            </w:pPr>
            <w:r w:rsidRPr="001819D9">
              <w:rPr>
                <w:b/>
                <w:color w:val="000000"/>
              </w:rPr>
              <w:t>Условия оплаты</w:t>
            </w:r>
          </w:p>
        </w:tc>
        <w:tc>
          <w:tcPr>
            <w:tcW w:w="527" w:type="pct"/>
            <w:tcMar>
              <w:top w:w="0" w:type="dxa"/>
              <w:left w:w="40" w:type="dxa"/>
              <w:bottom w:w="0" w:type="dxa"/>
              <w:right w:w="40" w:type="dxa"/>
            </w:tcMar>
            <w:vAlign w:val="center"/>
            <w:hideMark/>
          </w:tcPr>
          <w:p w:rsidR="00B4503D" w:rsidRPr="001819D9" w:rsidRDefault="00B4503D" w:rsidP="00B4503D">
            <w:pPr>
              <w:spacing w:line="276" w:lineRule="auto"/>
              <w:jc w:val="center"/>
              <w:rPr>
                <w:rFonts w:eastAsia="Calibri"/>
                <w:b/>
                <w:color w:val="000000"/>
              </w:rPr>
            </w:pPr>
            <w:r w:rsidRPr="001819D9">
              <w:rPr>
                <w:b/>
              </w:rPr>
              <w:t>Сумма, выделенная для закупок в тенге без учета НДС</w:t>
            </w:r>
          </w:p>
        </w:tc>
      </w:tr>
      <w:tr w:rsidR="00B4503D" w:rsidRPr="001819D9" w:rsidTr="001728DC">
        <w:trPr>
          <w:trHeight w:val="65"/>
        </w:trPr>
        <w:tc>
          <w:tcPr>
            <w:tcW w:w="238" w:type="pct"/>
            <w:tcMar>
              <w:top w:w="0" w:type="dxa"/>
              <w:left w:w="40" w:type="dxa"/>
              <w:bottom w:w="0" w:type="dxa"/>
              <w:right w:w="40" w:type="dxa"/>
            </w:tcMar>
            <w:vAlign w:val="center"/>
            <w:hideMark/>
          </w:tcPr>
          <w:p w:rsidR="00B4503D" w:rsidRPr="001819D9" w:rsidRDefault="00B4503D" w:rsidP="00B4503D">
            <w:pPr>
              <w:spacing w:line="276" w:lineRule="auto"/>
              <w:jc w:val="center"/>
              <w:rPr>
                <w:rFonts w:eastAsia="Calibri"/>
                <w:color w:val="000000"/>
              </w:rPr>
            </w:pPr>
            <w:r w:rsidRPr="001819D9">
              <w:rPr>
                <w:b/>
                <w:color w:val="000000"/>
              </w:rPr>
              <w:t>1</w:t>
            </w:r>
          </w:p>
        </w:tc>
        <w:tc>
          <w:tcPr>
            <w:tcW w:w="900" w:type="pct"/>
            <w:vAlign w:val="center"/>
          </w:tcPr>
          <w:p w:rsidR="00B4503D" w:rsidRPr="001819D9" w:rsidRDefault="00B4503D" w:rsidP="00B4503D">
            <w:pPr>
              <w:spacing w:line="276" w:lineRule="auto"/>
              <w:jc w:val="center"/>
              <w:rPr>
                <w:rFonts w:eastAsia="Calibri"/>
                <w:b/>
                <w:color w:val="000000"/>
              </w:rPr>
            </w:pPr>
            <w:r w:rsidRPr="001819D9">
              <w:rPr>
                <w:b/>
                <w:color w:val="000000"/>
              </w:rPr>
              <w:t>2</w:t>
            </w:r>
          </w:p>
        </w:tc>
        <w:tc>
          <w:tcPr>
            <w:tcW w:w="553" w:type="pct"/>
            <w:tcMar>
              <w:top w:w="0" w:type="dxa"/>
              <w:left w:w="40" w:type="dxa"/>
              <w:bottom w:w="0" w:type="dxa"/>
              <w:right w:w="40" w:type="dxa"/>
            </w:tcMar>
            <w:vAlign w:val="center"/>
          </w:tcPr>
          <w:p w:rsidR="00B4503D" w:rsidRPr="001819D9" w:rsidRDefault="00B4503D" w:rsidP="00B4503D">
            <w:pPr>
              <w:spacing w:line="276" w:lineRule="auto"/>
              <w:jc w:val="center"/>
              <w:rPr>
                <w:rFonts w:eastAsia="Calibri"/>
                <w:b/>
                <w:color w:val="000000"/>
              </w:rPr>
            </w:pPr>
            <w:r w:rsidRPr="001819D9">
              <w:rPr>
                <w:b/>
                <w:color w:val="000000"/>
              </w:rPr>
              <w:t>3</w:t>
            </w:r>
          </w:p>
        </w:tc>
        <w:tc>
          <w:tcPr>
            <w:tcW w:w="575" w:type="pct"/>
            <w:tcMar>
              <w:top w:w="0" w:type="dxa"/>
              <w:left w:w="40" w:type="dxa"/>
              <w:bottom w:w="0" w:type="dxa"/>
              <w:right w:w="40" w:type="dxa"/>
            </w:tcMar>
            <w:vAlign w:val="center"/>
          </w:tcPr>
          <w:p w:rsidR="00B4503D" w:rsidRPr="001819D9" w:rsidRDefault="00B4503D" w:rsidP="00B4503D">
            <w:pPr>
              <w:spacing w:line="276" w:lineRule="auto"/>
              <w:jc w:val="center"/>
              <w:rPr>
                <w:rFonts w:eastAsia="Calibri"/>
                <w:b/>
                <w:color w:val="000000"/>
              </w:rPr>
            </w:pPr>
            <w:r w:rsidRPr="001819D9">
              <w:rPr>
                <w:b/>
                <w:color w:val="000000"/>
              </w:rPr>
              <w:t>4</w:t>
            </w:r>
          </w:p>
        </w:tc>
        <w:tc>
          <w:tcPr>
            <w:tcW w:w="201" w:type="pct"/>
            <w:tcMar>
              <w:top w:w="0" w:type="dxa"/>
              <w:left w:w="40" w:type="dxa"/>
              <w:bottom w:w="0" w:type="dxa"/>
              <w:right w:w="40" w:type="dxa"/>
            </w:tcMar>
            <w:vAlign w:val="center"/>
          </w:tcPr>
          <w:p w:rsidR="00B4503D" w:rsidRPr="001819D9" w:rsidRDefault="00B4503D" w:rsidP="00B4503D">
            <w:pPr>
              <w:spacing w:line="276" w:lineRule="auto"/>
              <w:jc w:val="center"/>
              <w:rPr>
                <w:rFonts w:eastAsia="Calibri"/>
                <w:b/>
                <w:color w:val="000000"/>
              </w:rPr>
            </w:pPr>
            <w:r w:rsidRPr="001819D9">
              <w:rPr>
                <w:b/>
                <w:color w:val="000000"/>
              </w:rPr>
              <w:t>5</w:t>
            </w:r>
          </w:p>
        </w:tc>
        <w:tc>
          <w:tcPr>
            <w:tcW w:w="232" w:type="pct"/>
            <w:tcMar>
              <w:top w:w="0" w:type="dxa"/>
              <w:left w:w="40" w:type="dxa"/>
              <w:bottom w:w="0" w:type="dxa"/>
              <w:right w:w="40" w:type="dxa"/>
            </w:tcMar>
            <w:vAlign w:val="center"/>
          </w:tcPr>
          <w:p w:rsidR="00B4503D" w:rsidRPr="001819D9" w:rsidRDefault="00B4503D" w:rsidP="00B4503D">
            <w:pPr>
              <w:spacing w:line="276" w:lineRule="auto"/>
              <w:jc w:val="center"/>
              <w:rPr>
                <w:rFonts w:eastAsia="Calibri"/>
                <w:b/>
                <w:color w:val="000000"/>
              </w:rPr>
            </w:pPr>
            <w:r w:rsidRPr="001819D9">
              <w:rPr>
                <w:b/>
                <w:color w:val="000000"/>
              </w:rPr>
              <w:t>6</w:t>
            </w:r>
          </w:p>
        </w:tc>
        <w:tc>
          <w:tcPr>
            <w:tcW w:w="574" w:type="pct"/>
            <w:tcMar>
              <w:top w:w="0" w:type="dxa"/>
              <w:left w:w="40" w:type="dxa"/>
              <w:bottom w:w="0" w:type="dxa"/>
              <w:right w:w="40" w:type="dxa"/>
            </w:tcMar>
            <w:vAlign w:val="center"/>
          </w:tcPr>
          <w:p w:rsidR="00B4503D" w:rsidRPr="001819D9" w:rsidRDefault="00B4503D" w:rsidP="00B4503D">
            <w:pPr>
              <w:spacing w:line="276" w:lineRule="auto"/>
              <w:jc w:val="center"/>
              <w:rPr>
                <w:rFonts w:eastAsia="Calibri"/>
                <w:b/>
                <w:color w:val="000000"/>
              </w:rPr>
            </w:pPr>
            <w:r w:rsidRPr="001819D9">
              <w:rPr>
                <w:b/>
                <w:color w:val="000000"/>
              </w:rPr>
              <w:t>7</w:t>
            </w:r>
          </w:p>
        </w:tc>
        <w:tc>
          <w:tcPr>
            <w:tcW w:w="575" w:type="pct"/>
            <w:tcMar>
              <w:top w:w="0" w:type="dxa"/>
              <w:left w:w="40" w:type="dxa"/>
              <w:bottom w:w="0" w:type="dxa"/>
              <w:right w:w="40" w:type="dxa"/>
            </w:tcMar>
            <w:vAlign w:val="center"/>
          </w:tcPr>
          <w:p w:rsidR="00B4503D" w:rsidRPr="001819D9" w:rsidRDefault="00B4503D" w:rsidP="00B4503D">
            <w:pPr>
              <w:spacing w:line="276" w:lineRule="auto"/>
              <w:jc w:val="center"/>
              <w:rPr>
                <w:rFonts w:eastAsia="Calibri"/>
                <w:b/>
                <w:color w:val="000000"/>
              </w:rPr>
            </w:pPr>
            <w:r w:rsidRPr="001819D9">
              <w:rPr>
                <w:b/>
                <w:color w:val="000000"/>
              </w:rPr>
              <w:t>8</w:t>
            </w:r>
          </w:p>
        </w:tc>
        <w:tc>
          <w:tcPr>
            <w:tcW w:w="624" w:type="pct"/>
            <w:vAlign w:val="center"/>
          </w:tcPr>
          <w:p w:rsidR="00B4503D" w:rsidRPr="001819D9" w:rsidRDefault="00B4503D" w:rsidP="00B4503D">
            <w:pPr>
              <w:spacing w:line="276" w:lineRule="auto"/>
              <w:jc w:val="center"/>
              <w:rPr>
                <w:rFonts w:eastAsia="Calibri"/>
                <w:b/>
                <w:color w:val="000000"/>
              </w:rPr>
            </w:pPr>
            <w:r w:rsidRPr="001819D9">
              <w:rPr>
                <w:rFonts w:eastAsia="Calibri"/>
                <w:b/>
                <w:color w:val="000000"/>
              </w:rPr>
              <w:t>9</w:t>
            </w:r>
          </w:p>
        </w:tc>
        <w:tc>
          <w:tcPr>
            <w:tcW w:w="527" w:type="pct"/>
            <w:tcMar>
              <w:top w:w="0" w:type="dxa"/>
              <w:left w:w="40" w:type="dxa"/>
              <w:bottom w:w="0" w:type="dxa"/>
              <w:right w:w="40" w:type="dxa"/>
            </w:tcMar>
            <w:vAlign w:val="center"/>
          </w:tcPr>
          <w:p w:rsidR="00B4503D" w:rsidRPr="001819D9" w:rsidRDefault="00B4503D" w:rsidP="00B4503D">
            <w:pPr>
              <w:spacing w:line="276" w:lineRule="auto"/>
              <w:jc w:val="center"/>
              <w:rPr>
                <w:rFonts w:eastAsia="Calibri"/>
                <w:b/>
                <w:color w:val="000000"/>
              </w:rPr>
            </w:pPr>
            <w:r w:rsidRPr="001819D9">
              <w:rPr>
                <w:rFonts w:eastAsia="Calibri"/>
                <w:b/>
                <w:color w:val="000000"/>
              </w:rPr>
              <w:t>10</w:t>
            </w:r>
          </w:p>
        </w:tc>
      </w:tr>
      <w:tr w:rsidR="005710B3" w:rsidRPr="001819D9" w:rsidTr="001728DC">
        <w:trPr>
          <w:trHeight w:val="1506"/>
        </w:trPr>
        <w:tc>
          <w:tcPr>
            <w:tcW w:w="238" w:type="pct"/>
            <w:tcMar>
              <w:top w:w="0" w:type="dxa"/>
              <w:left w:w="40" w:type="dxa"/>
              <w:bottom w:w="0" w:type="dxa"/>
              <w:right w:w="40" w:type="dxa"/>
            </w:tcMar>
            <w:vAlign w:val="center"/>
          </w:tcPr>
          <w:p w:rsidR="005710B3" w:rsidRPr="001819D9" w:rsidRDefault="005710B3" w:rsidP="00B4503D">
            <w:pPr>
              <w:spacing w:line="276" w:lineRule="auto"/>
              <w:jc w:val="center"/>
              <w:rPr>
                <w:color w:val="000000"/>
              </w:rPr>
            </w:pPr>
            <w:r w:rsidRPr="00A72E42">
              <w:rPr>
                <w:color w:val="000000"/>
              </w:rPr>
              <w:t>1</w:t>
            </w:r>
          </w:p>
        </w:tc>
        <w:tc>
          <w:tcPr>
            <w:tcW w:w="900" w:type="pct"/>
            <w:vAlign w:val="center"/>
          </w:tcPr>
          <w:p w:rsidR="005710B3" w:rsidRPr="004E421A" w:rsidRDefault="005710B3" w:rsidP="00805E73">
            <w:pPr>
              <w:spacing w:line="276" w:lineRule="auto"/>
              <w:jc w:val="center"/>
              <w:rPr>
                <w:color w:val="000000"/>
                <w:lang w:val="kk-KZ"/>
              </w:rPr>
            </w:pPr>
            <w:r w:rsidRPr="00A72E42">
              <w:rPr>
                <w:lang w:val="en-US"/>
              </w:rPr>
              <w:t>28.13.24.00.00.00.10.05.1</w:t>
            </w:r>
          </w:p>
        </w:tc>
        <w:tc>
          <w:tcPr>
            <w:tcW w:w="553" w:type="pct"/>
            <w:tcMar>
              <w:top w:w="0" w:type="dxa"/>
              <w:left w:w="40" w:type="dxa"/>
              <w:bottom w:w="0" w:type="dxa"/>
              <w:right w:w="40" w:type="dxa"/>
            </w:tcMar>
            <w:vAlign w:val="center"/>
          </w:tcPr>
          <w:p w:rsidR="005710B3" w:rsidRPr="00A72E42" w:rsidRDefault="005710B3" w:rsidP="00F31007">
            <w:pPr>
              <w:jc w:val="center"/>
              <w:outlineLvl w:val="0"/>
            </w:pPr>
            <w:r w:rsidRPr="00A72E42">
              <w:t>АО «</w:t>
            </w:r>
            <w:proofErr w:type="spellStart"/>
            <w:r w:rsidRPr="00A72E42">
              <w:t>Волковгео</w:t>
            </w:r>
            <w:proofErr w:type="spellEnd"/>
          </w:p>
          <w:p w:rsidR="005710B3" w:rsidRPr="001819D9" w:rsidRDefault="005710B3">
            <w:pPr>
              <w:spacing w:line="276" w:lineRule="auto"/>
              <w:jc w:val="center"/>
              <w:rPr>
                <w:color w:val="000000"/>
                <w:lang w:val="kk-KZ"/>
              </w:rPr>
            </w:pPr>
            <w:r w:rsidRPr="00A72E42">
              <w:t>логия»</w:t>
            </w:r>
          </w:p>
        </w:tc>
        <w:tc>
          <w:tcPr>
            <w:tcW w:w="575" w:type="pct"/>
            <w:tcMar>
              <w:top w:w="0" w:type="dxa"/>
              <w:left w:w="40" w:type="dxa"/>
              <w:bottom w:w="0" w:type="dxa"/>
              <w:right w:w="40" w:type="dxa"/>
            </w:tcMar>
            <w:vAlign w:val="center"/>
          </w:tcPr>
          <w:p w:rsidR="005710B3" w:rsidRPr="001819D9" w:rsidRDefault="005710B3" w:rsidP="0043308E">
            <w:pPr>
              <w:jc w:val="center"/>
              <w:outlineLvl w:val="0"/>
            </w:pPr>
            <w:r w:rsidRPr="00A72E42">
              <w:rPr>
                <w:rFonts w:eastAsia="Calibri"/>
                <w:lang w:eastAsia="en-US"/>
              </w:rPr>
              <w:t>Воздушный винтовой компрессор</w:t>
            </w:r>
          </w:p>
        </w:tc>
        <w:tc>
          <w:tcPr>
            <w:tcW w:w="201" w:type="pct"/>
            <w:tcMar>
              <w:top w:w="0" w:type="dxa"/>
              <w:left w:w="40" w:type="dxa"/>
              <w:bottom w:w="0" w:type="dxa"/>
              <w:right w:w="40" w:type="dxa"/>
            </w:tcMar>
            <w:vAlign w:val="center"/>
          </w:tcPr>
          <w:p w:rsidR="005710B3" w:rsidRPr="001819D9" w:rsidRDefault="005710B3" w:rsidP="0043308E">
            <w:pPr>
              <w:spacing w:line="276" w:lineRule="auto"/>
              <w:jc w:val="center"/>
              <w:rPr>
                <w:rFonts w:eastAsia="Calibri"/>
                <w:color w:val="000000"/>
              </w:rPr>
            </w:pPr>
            <w:r w:rsidRPr="00A72E42">
              <w:rPr>
                <w:rFonts w:eastAsia="Calibri"/>
                <w:color w:val="000000"/>
              </w:rPr>
              <w:t>шт.</w:t>
            </w:r>
          </w:p>
        </w:tc>
        <w:tc>
          <w:tcPr>
            <w:tcW w:w="232" w:type="pct"/>
            <w:tcMar>
              <w:top w:w="0" w:type="dxa"/>
              <w:left w:w="40" w:type="dxa"/>
              <w:bottom w:w="0" w:type="dxa"/>
              <w:right w:w="40" w:type="dxa"/>
            </w:tcMar>
            <w:vAlign w:val="center"/>
          </w:tcPr>
          <w:p w:rsidR="005710B3" w:rsidRPr="001819D9" w:rsidRDefault="005710B3" w:rsidP="001819D9">
            <w:pPr>
              <w:spacing w:line="276" w:lineRule="auto"/>
              <w:jc w:val="center"/>
              <w:rPr>
                <w:rFonts w:eastAsia="Calibri"/>
                <w:color w:val="000000"/>
              </w:rPr>
            </w:pPr>
            <w:r>
              <w:t>3</w:t>
            </w:r>
          </w:p>
        </w:tc>
        <w:tc>
          <w:tcPr>
            <w:tcW w:w="574" w:type="pct"/>
            <w:tcMar>
              <w:top w:w="0" w:type="dxa"/>
              <w:left w:w="40" w:type="dxa"/>
              <w:bottom w:w="0" w:type="dxa"/>
              <w:right w:w="40" w:type="dxa"/>
            </w:tcMar>
            <w:vAlign w:val="center"/>
          </w:tcPr>
          <w:p w:rsidR="005710B3" w:rsidRPr="001819D9" w:rsidRDefault="005710B3" w:rsidP="001819D9">
            <w:pPr>
              <w:spacing w:line="276" w:lineRule="auto"/>
              <w:jc w:val="center"/>
            </w:pPr>
            <w:r w:rsidRPr="00A72E42">
              <w:t>В течение                 60-календарных дней, со дня подписания договора</w:t>
            </w:r>
          </w:p>
        </w:tc>
        <w:tc>
          <w:tcPr>
            <w:tcW w:w="575" w:type="pct"/>
            <w:tcMar>
              <w:top w:w="0" w:type="dxa"/>
              <w:left w:w="40" w:type="dxa"/>
              <w:bottom w:w="0" w:type="dxa"/>
              <w:right w:w="40" w:type="dxa"/>
            </w:tcMar>
            <w:vAlign w:val="center"/>
          </w:tcPr>
          <w:p w:rsidR="005710B3" w:rsidRPr="001819D9" w:rsidRDefault="005710B3">
            <w:pPr>
              <w:jc w:val="center"/>
            </w:pPr>
            <w:r w:rsidRPr="00A72E42">
              <w:t xml:space="preserve">ИНКОТЕРМС 2010 DDP, </w:t>
            </w:r>
            <w:proofErr w:type="spellStart"/>
            <w:r w:rsidRPr="00A72E42">
              <w:t>Алматинская</w:t>
            </w:r>
            <w:proofErr w:type="spellEnd"/>
            <w:r w:rsidRPr="00A72E42">
              <w:t xml:space="preserve"> область, </w:t>
            </w:r>
            <w:proofErr w:type="spellStart"/>
            <w:r w:rsidRPr="00A72E42">
              <w:t>Илийский</w:t>
            </w:r>
            <w:proofErr w:type="spellEnd"/>
            <w:r w:rsidRPr="00A72E42">
              <w:t xml:space="preserve"> район, пос. Покровка</w:t>
            </w:r>
          </w:p>
        </w:tc>
        <w:tc>
          <w:tcPr>
            <w:tcW w:w="624" w:type="pct"/>
            <w:vAlign w:val="center"/>
          </w:tcPr>
          <w:p w:rsidR="005710B3" w:rsidRPr="001819D9" w:rsidRDefault="009405F2" w:rsidP="001728DC">
            <w:pPr>
              <w:jc w:val="center"/>
              <w:outlineLvl w:val="0"/>
              <w:rPr>
                <w:rFonts w:eastAsia="Calibri"/>
                <w:lang w:eastAsia="en-US"/>
              </w:rPr>
            </w:pPr>
            <w:r w:rsidRPr="001819D9">
              <w:t>Предоплата в размере 30% от суммы Договора за Товар</w:t>
            </w:r>
            <w:r>
              <w:t xml:space="preserve"> </w:t>
            </w:r>
            <w:r w:rsidRPr="001819D9">
              <w:t>осуществляется</w:t>
            </w:r>
            <w:r>
              <w:t xml:space="preserve"> в течение 10 банковских дней</w:t>
            </w:r>
            <w:r w:rsidRPr="001819D9">
              <w:t xml:space="preserve"> </w:t>
            </w:r>
          </w:p>
        </w:tc>
        <w:tc>
          <w:tcPr>
            <w:tcW w:w="527" w:type="pct"/>
            <w:tcMar>
              <w:top w:w="0" w:type="dxa"/>
              <w:left w:w="40" w:type="dxa"/>
              <w:bottom w:w="0" w:type="dxa"/>
              <w:right w:w="40" w:type="dxa"/>
            </w:tcMar>
            <w:vAlign w:val="center"/>
          </w:tcPr>
          <w:p w:rsidR="005710B3" w:rsidRPr="001819D9" w:rsidRDefault="005710B3" w:rsidP="001819D9">
            <w:pPr>
              <w:jc w:val="center"/>
            </w:pPr>
            <w:r w:rsidRPr="00A72E42">
              <w:t> 6</w:t>
            </w:r>
            <w:r>
              <w:t>6</w:t>
            </w:r>
            <w:r w:rsidRPr="00A72E42">
              <w:t xml:space="preserve"> 600 000</w:t>
            </w:r>
          </w:p>
        </w:tc>
      </w:tr>
    </w:tbl>
    <w:p w:rsidR="00B4503D" w:rsidRPr="001819D9" w:rsidRDefault="00B4503D" w:rsidP="00B4503D">
      <w:pPr>
        <w:jc w:val="center"/>
        <w:rPr>
          <w:b/>
          <w:bCs/>
          <w:color w:val="000000"/>
        </w:rPr>
      </w:pPr>
    </w:p>
    <w:p w:rsidR="00B4503D" w:rsidRPr="001819D9" w:rsidRDefault="00B4503D" w:rsidP="00B4503D">
      <w:pPr>
        <w:jc w:val="both"/>
        <w:rPr>
          <w:color w:val="000000"/>
        </w:rPr>
      </w:pPr>
      <w:r w:rsidRPr="001819D9">
        <w:rPr>
          <w:color w:val="000000"/>
        </w:rPr>
        <w:t>  * Полное описание и характеристика Товара указывается в Технической спецификации (Приложение №2 к Тендерной документации).</w:t>
      </w:r>
    </w:p>
    <w:p w:rsidR="00B4503D" w:rsidRPr="001819D9" w:rsidRDefault="00B4503D" w:rsidP="00B4503D">
      <w:pPr>
        <w:jc w:val="both"/>
        <w:rPr>
          <w:color w:val="000000"/>
        </w:rPr>
        <w:sectPr w:rsidR="00B4503D" w:rsidRPr="001819D9">
          <w:headerReference w:type="default" r:id="rId20"/>
          <w:footerReference w:type="even" r:id="rId21"/>
          <w:footerReference w:type="default" r:id="rId22"/>
          <w:headerReference w:type="first" r:id="rId23"/>
          <w:footerReference w:type="first" r:id="rId24"/>
          <w:pgSz w:w="16838" w:h="11906" w:orient="landscape"/>
          <w:pgMar w:top="1077" w:right="1134" w:bottom="1440" w:left="1134" w:header="709" w:footer="709" w:gutter="0"/>
          <w:cols w:space="720"/>
        </w:sectPr>
      </w:pPr>
    </w:p>
    <w:p w:rsidR="005710B3" w:rsidRPr="001819D9" w:rsidRDefault="00B4503D" w:rsidP="00B4503D">
      <w:pPr>
        <w:jc w:val="right"/>
        <w:rPr>
          <w:b/>
        </w:rPr>
      </w:pPr>
      <w:r w:rsidRPr="001819D9">
        <w:rPr>
          <w:rFonts w:eastAsiaTheme="minorHAnsi"/>
          <w:b/>
          <w:lang w:eastAsia="en-US"/>
        </w:rPr>
        <w:lastRenderedPageBreak/>
        <w:t xml:space="preserve">              </w:t>
      </w:r>
    </w:p>
    <w:p w:rsidR="005710B3" w:rsidRPr="00A72E42" w:rsidRDefault="005710B3" w:rsidP="005710B3">
      <w:pPr>
        <w:tabs>
          <w:tab w:val="left" w:pos="6566"/>
        </w:tabs>
        <w:spacing w:after="200" w:line="276" w:lineRule="auto"/>
        <w:jc w:val="both"/>
        <w:rPr>
          <w:rFonts w:eastAsiaTheme="minorHAnsi"/>
          <w:b/>
          <w:color w:val="FF0000"/>
          <w:u w:val="single"/>
          <w:lang w:eastAsia="en-US"/>
        </w:rPr>
      </w:pPr>
      <w:r w:rsidRPr="00A72E42">
        <w:rPr>
          <w:rFonts w:eastAsiaTheme="minorHAnsi"/>
          <w:b/>
          <w:color w:val="FF0000"/>
          <w:u w:val="single"/>
          <w:lang w:eastAsia="en-US"/>
        </w:rPr>
        <w:t>Примечание: По вопросам  технической спецификации обращаться по номеру телефона 8 (727)  244 39 96  главному механику Кравцову С.Н.</w:t>
      </w:r>
    </w:p>
    <w:p w:rsidR="005710B3" w:rsidRPr="00A72E42" w:rsidRDefault="005710B3" w:rsidP="005710B3">
      <w:pPr>
        <w:widowControl w:val="0"/>
        <w:jc w:val="right"/>
        <w:rPr>
          <w:b/>
        </w:rPr>
      </w:pPr>
    </w:p>
    <w:p w:rsidR="005710B3" w:rsidRPr="00A72E42" w:rsidRDefault="005710B3" w:rsidP="005710B3">
      <w:pPr>
        <w:widowControl w:val="0"/>
        <w:jc w:val="right"/>
        <w:rPr>
          <w:b/>
        </w:rPr>
      </w:pPr>
      <w:r w:rsidRPr="00A72E42">
        <w:rPr>
          <w:b/>
        </w:rPr>
        <w:t>Приложение № 2</w:t>
      </w:r>
    </w:p>
    <w:p w:rsidR="005710B3" w:rsidRPr="00A72E42" w:rsidRDefault="005710B3" w:rsidP="005710B3">
      <w:pPr>
        <w:widowControl w:val="0"/>
        <w:jc w:val="right"/>
        <w:rPr>
          <w:b/>
        </w:rPr>
      </w:pPr>
      <w:r w:rsidRPr="00A72E42">
        <w:rPr>
          <w:b/>
        </w:rPr>
        <w:t>к Тендерной документации</w:t>
      </w:r>
    </w:p>
    <w:p w:rsidR="005710B3" w:rsidRPr="00A72E42" w:rsidRDefault="005710B3" w:rsidP="005710B3">
      <w:pPr>
        <w:widowControl w:val="0"/>
        <w:jc w:val="right"/>
        <w:rPr>
          <w:b/>
        </w:rPr>
      </w:pPr>
    </w:p>
    <w:p w:rsidR="005710B3" w:rsidRPr="00A72E42" w:rsidRDefault="005710B3" w:rsidP="005710B3">
      <w:pPr>
        <w:widowControl w:val="0"/>
        <w:jc w:val="center"/>
        <w:rPr>
          <w:b/>
        </w:rPr>
      </w:pPr>
    </w:p>
    <w:p w:rsidR="005710B3" w:rsidRPr="00A72E42" w:rsidRDefault="005710B3" w:rsidP="005710B3">
      <w:pPr>
        <w:widowControl w:val="0"/>
        <w:jc w:val="center"/>
        <w:rPr>
          <w:b/>
        </w:rPr>
      </w:pPr>
      <w:r w:rsidRPr="00A72E42">
        <w:rPr>
          <w:b/>
        </w:rPr>
        <w:t>Техническая спецификация (техническое задание) закупаемого Товара</w:t>
      </w:r>
    </w:p>
    <w:p w:rsidR="005710B3" w:rsidRPr="00A72E42" w:rsidRDefault="005710B3" w:rsidP="005710B3">
      <w:pPr>
        <w:jc w:val="center"/>
        <w:rPr>
          <w:b/>
        </w:rPr>
      </w:pPr>
    </w:p>
    <w:p w:rsidR="005710B3" w:rsidRPr="00A72E42" w:rsidRDefault="005710B3" w:rsidP="005710B3">
      <w:pPr>
        <w:jc w:val="center"/>
        <w:rPr>
          <w:b/>
        </w:rPr>
      </w:pPr>
      <w:r w:rsidRPr="00A72E42">
        <w:rPr>
          <w:rFonts w:eastAsia="Calibri"/>
          <w:b/>
          <w:lang w:eastAsia="en-US"/>
        </w:rPr>
        <w:t>Воздушный винтовой компрессор</w:t>
      </w:r>
      <w:r w:rsidRPr="00A72E42" w:rsidDel="0095058E">
        <w:rPr>
          <w:b/>
        </w:rPr>
        <w:t xml:space="preserve"> </w:t>
      </w:r>
    </w:p>
    <w:p w:rsidR="005710B3" w:rsidRPr="00A72E42" w:rsidRDefault="005710B3" w:rsidP="005710B3">
      <w:pPr>
        <w:jc w:val="center"/>
        <w:rPr>
          <w:b/>
        </w:rPr>
      </w:pPr>
    </w:p>
    <w:p w:rsidR="005710B3" w:rsidRPr="00A72E42" w:rsidRDefault="005710B3" w:rsidP="005710B3">
      <w:pPr>
        <w:jc w:val="right"/>
        <w:rPr>
          <w:b/>
        </w:rPr>
      </w:pPr>
    </w:p>
    <w:p w:rsidR="005710B3" w:rsidRPr="00E70066" w:rsidRDefault="005710B3" w:rsidP="005710B3">
      <w:pPr>
        <w:tabs>
          <w:tab w:val="left" w:pos="540"/>
        </w:tabs>
        <w:ind w:right="-103"/>
        <w:jc w:val="both"/>
        <w:rPr>
          <w:position w:val="-6"/>
          <w:sz w:val="28"/>
          <w:szCs w:val="28"/>
        </w:rPr>
      </w:pPr>
      <w:r w:rsidRPr="00E70066">
        <w:rPr>
          <w:position w:val="-6"/>
          <w:sz w:val="28"/>
          <w:szCs w:val="28"/>
        </w:rPr>
        <w:t>Воздушный компрессор на шасси вагонного типа с системой, обеспечивающей бесперебойный запуск при температуре - 25°C.</w:t>
      </w:r>
    </w:p>
    <w:p w:rsidR="005710B3" w:rsidRPr="00E70066" w:rsidRDefault="005710B3" w:rsidP="005710B3">
      <w:pPr>
        <w:tabs>
          <w:tab w:val="left" w:pos="540"/>
        </w:tabs>
        <w:ind w:right="-103"/>
        <w:jc w:val="both"/>
        <w:rPr>
          <w:b/>
          <w:position w:val="-6"/>
          <w:sz w:val="28"/>
          <w:szCs w:val="28"/>
        </w:rPr>
      </w:pPr>
      <w:r w:rsidRPr="00E70066">
        <w:rPr>
          <w:b/>
          <w:position w:val="-6"/>
          <w:sz w:val="28"/>
          <w:szCs w:val="28"/>
          <w:u w:val="single"/>
        </w:rPr>
        <w:t>Исполнение:</w:t>
      </w:r>
    </w:p>
    <w:p w:rsidR="005710B3" w:rsidRPr="00E70066" w:rsidRDefault="005710B3" w:rsidP="005710B3">
      <w:pPr>
        <w:jc w:val="both"/>
        <w:rPr>
          <w:position w:val="-6"/>
          <w:sz w:val="28"/>
          <w:szCs w:val="28"/>
        </w:rPr>
      </w:pPr>
      <w:r w:rsidRPr="00E70066">
        <w:rPr>
          <w:position w:val="-6"/>
          <w:sz w:val="28"/>
          <w:szCs w:val="28"/>
        </w:rPr>
        <w:t>-двухступенчатый винтовой маслонаполненный компрессорный элемент, приводимый в движение через гибкую резиновую неразъемную муфту от дизельного двигателя с электронным управлением;</w:t>
      </w:r>
    </w:p>
    <w:p w:rsidR="005710B3" w:rsidRPr="00E70066" w:rsidRDefault="005710B3" w:rsidP="005710B3">
      <w:pPr>
        <w:jc w:val="both"/>
        <w:rPr>
          <w:position w:val="-6"/>
          <w:sz w:val="28"/>
          <w:szCs w:val="28"/>
        </w:rPr>
      </w:pPr>
      <w:r w:rsidRPr="00E70066">
        <w:rPr>
          <w:position w:val="-6"/>
          <w:sz w:val="28"/>
          <w:szCs w:val="28"/>
        </w:rPr>
        <w:t xml:space="preserve">- прочный </w:t>
      </w:r>
      <w:proofErr w:type="spellStart"/>
      <w:r w:rsidRPr="00E70066">
        <w:rPr>
          <w:position w:val="-6"/>
          <w:sz w:val="28"/>
          <w:szCs w:val="28"/>
        </w:rPr>
        <w:t>погодозащитный</w:t>
      </w:r>
      <w:proofErr w:type="spellEnd"/>
      <w:r w:rsidRPr="00E70066">
        <w:rPr>
          <w:position w:val="-6"/>
          <w:sz w:val="28"/>
          <w:szCs w:val="28"/>
        </w:rPr>
        <w:t xml:space="preserve"> и </w:t>
      </w:r>
      <w:proofErr w:type="spellStart"/>
      <w:r w:rsidRPr="00E70066">
        <w:rPr>
          <w:position w:val="-6"/>
          <w:sz w:val="28"/>
          <w:szCs w:val="28"/>
        </w:rPr>
        <w:t>шумопоглощающий</w:t>
      </w:r>
      <w:proofErr w:type="spellEnd"/>
      <w:r w:rsidRPr="00E70066">
        <w:rPr>
          <w:position w:val="-6"/>
          <w:sz w:val="28"/>
          <w:szCs w:val="28"/>
        </w:rPr>
        <w:t xml:space="preserve"> кожух с открываемыми дверьми и люками для доступа к обслуживаемым агрегатам и узлам установки;</w:t>
      </w:r>
    </w:p>
    <w:p w:rsidR="005710B3" w:rsidRPr="00E70066" w:rsidRDefault="005710B3" w:rsidP="005710B3">
      <w:pPr>
        <w:jc w:val="both"/>
        <w:rPr>
          <w:position w:val="-6"/>
          <w:sz w:val="28"/>
          <w:szCs w:val="28"/>
        </w:rPr>
      </w:pPr>
      <w:r w:rsidRPr="00E70066">
        <w:rPr>
          <w:position w:val="-6"/>
          <w:sz w:val="28"/>
          <w:szCs w:val="28"/>
        </w:rPr>
        <w:t>- выходные патрубки: размер - 2”, количество – 1шт.;</w:t>
      </w:r>
    </w:p>
    <w:p w:rsidR="005710B3" w:rsidRPr="00E70066" w:rsidRDefault="005710B3" w:rsidP="005710B3">
      <w:pPr>
        <w:jc w:val="both"/>
        <w:rPr>
          <w:position w:val="-6"/>
          <w:sz w:val="28"/>
          <w:szCs w:val="28"/>
        </w:rPr>
      </w:pPr>
      <w:r w:rsidRPr="00E70066">
        <w:rPr>
          <w:position w:val="-6"/>
          <w:sz w:val="28"/>
          <w:szCs w:val="28"/>
        </w:rPr>
        <w:t>- централизованная система слива всех рабочих жидкостей;</w:t>
      </w:r>
    </w:p>
    <w:p w:rsidR="005710B3" w:rsidRPr="00E70066" w:rsidRDefault="005710B3" w:rsidP="005710B3">
      <w:pPr>
        <w:jc w:val="both"/>
        <w:rPr>
          <w:position w:val="-6"/>
          <w:sz w:val="28"/>
          <w:szCs w:val="28"/>
        </w:rPr>
      </w:pPr>
      <w:r w:rsidRPr="00E70066">
        <w:rPr>
          <w:position w:val="-6"/>
          <w:sz w:val="28"/>
          <w:szCs w:val="28"/>
        </w:rPr>
        <w:t>- съемный металлический топливный бак;</w:t>
      </w:r>
    </w:p>
    <w:p w:rsidR="005710B3" w:rsidRPr="00E70066" w:rsidRDefault="005710B3" w:rsidP="005710B3">
      <w:pPr>
        <w:jc w:val="both"/>
        <w:rPr>
          <w:position w:val="-6"/>
          <w:sz w:val="28"/>
          <w:szCs w:val="28"/>
        </w:rPr>
      </w:pPr>
      <w:r w:rsidRPr="00E70066">
        <w:rPr>
          <w:position w:val="-6"/>
          <w:sz w:val="28"/>
          <w:szCs w:val="28"/>
        </w:rPr>
        <w:t>- четырехколесное вагонное шасси с регулируемым по высоте дышлом и прицепным кольцом;</w:t>
      </w:r>
    </w:p>
    <w:p w:rsidR="005710B3" w:rsidRPr="00E70066" w:rsidRDefault="005710B3" w:rsidP="005710B3">
      <w:pPr>
        <w:autoSpaceDE w:val="0"/>
        <w:autoSpaceDN w:val="0"/>
        <w:adjustRightInd w:val="0"/>
        <w:jc w:val="both"/>
        <w:rPr>
          <w:position w:val="-6"/>
          <w:sz w:val="28"/>
          <w:szCs w:val="28"/>
        </w:rPr>
      </w:pPr>
      <w:r w:rsidRPr="00E70066">
        <w:rPr>
          <w:position w:val="-6"/>
          <w:sz w:val="28"/>
          <w:szCs w:val="28"/>
        </w:rPr>
        <w:t xml:space="preserve">- дополнительный топливный фильтр грубой очистки с системой центробежного </w:t>
      </w:r>
      <w:proofErr w:type="spellStart"/>
      <w:r w:rsidRPr="00E70066">
        <w:rPr>
          <w:position w:val="-6"/>
          <w:sz w:val="28"/>
          <w:szCs w:val="28"/>
        </w:rPr>
        <w:t>влагоотделения</w:t>
      </w:r>
      <w:proofErr w:type="spellEnd"/>
      <w:r w:rsidRPr="00E70066">
        <w:rPr>
          <w:position w:val="-6"/>
          <w:sz w:val="28"/>
          <w:szCs w:val="28"/>
        </w:rPr>
        <w:t xml:space="preserve"> (</w:t>
      </w:r>
      <w:r w:rsidRPr="00E70066">
        <w:rPr>
          <w:position w:val="-6"/>
          <w:sz w:val="28"/>
          <w:szCs w:val="28"/>
          <w:lang w:val="kk-KZ"/>
        </w:rPr>
        <w:t>не менее 3-х фильтров очистки топлива)</w:t>
      </w:r>
      <w:r w:rsidRPr="00E70066">
        <w:rPr>
          <w:position w:val="-6"/>
          <w:sz w:val="28"/>
          <w:szCs w:val="28"/>
        </w:rPr>
        <w:t>;</w:t>
      </w:r>
    </w:p>
    <w:p w:rsidR="005710B3" w:rsidRPr="00E70066" w:rsidRDefault="005710B3" w:rsidP="005710B3">
      <w:pPr>
        <w:autoSpaceDE w:val="0"/>
        <w:autoSpaceDN w:val="0"/>
        <w:adjustRightInd w:val="0"/>
        <w:jc w:val="both"/>
        <w:rPr>
          <w:position w:val="-6"/>
          <w:sz w:val="28"/>
          <w:szCs w:val="28"/>
        </w:rPr>
      </w:pPr>
      <w:r w:rsidRPr="00E70066">
        <w:rPr>
          <w:position w:val="-6"/>
          <w:sz w:val="28"/>
          <w:szCs w:val="28"/>
        </w:rPr>
        <w:t>- программное обеспечение контроллера с отображением на дисплее на Русском языке (русифицированная панель управления);</w:t>
      </w:r>
    </w:p>
    <w:p w:rsidR="005710B3" w:rsidRPr="00E70066" w:rsidRDefault="005710B3" w:rsidP="005710B3">
      <w:pPr>
        <w:autoSpaceDE w:val="0"/>
        <w:autoSpaceDN w:val="0"/>
        <w:adjustRightInd w:val="0"/>
        <w:jc w:val="both"/>
        <w:rPr>
          <w:position w:val="-6"/>
          <w:sz w:val="28"/>
          <w:szCs w:val="28"/>
        </w:rPr>
      </w:pPr>
      <w:r w:rsidRPr="00E70066">
        <w:rPr>
          <w:position w:val="-6"/>
          <w:sz w:val="28"/>
          <w:szCs w:val="28"/>
        </w:rPr>
        <w:t>- система, обеспечивающая бесперебойный запуск при температуре - 25°C;</w:t>
      </w:r>
    </w:p>
    <w:p w:rsidR="005710B3" w:rsidRPr="00E70066" w:rsidRDefault="005710B3" w:rsidP="005710B3">
      <w:pPr>
        <w:tabs>
          <w:tab w:val="left" w:pos="540"/>
        </w:tabs>
        <w:ind w:right="-103"/>
        <w:jc w:val="both"/>
        <w:rPr>
          <w:position w:val="-6"/>
          <w:sz w:val="28"/>
          <w:szCs w:val="28"/>
        </w:rPr>
      </w:pPr>
      <w:r w:rsidRPr="00E70066">
        <w:rPr>
          <w:position w:val="-6"/>
          <w:sz w:val="28"/>
          <w:szCs w:val="28"/>
        </w:rPr>
        <w:t xml:space="preserve">- система предпускового подогрева топлива.  </w:t>
      </w:r>
    </w:p>
    <w:p w:rsidR="005710B3" w:rsidRPr="00E70066" w:rsidRDefault="005710B3" w:rsidP="005710B3">
      <w:pPr>
        <w:rPr>
          <w:b/>
          <w:position w:val="-6"/>
          <w:sz w:val="28"/>
          <w:szCs w:val="28"/>
          <w:u w:val="single"/>
        </w:rPr>
      </w:pPr>
      <w:r w:rsidRPr="00E70066">
        <w:rPr>
          <w:b/>
          <w:position w:val="-6"/>
          <w:sz w:val="28"/>
          <w:szCs w:val="28"/>
          <w:u w:val="single"/>
        </w:rPr>
        <w:t xml:space="preserve">Системы управления и контроля: </w:t>
      </w:r>
    </w:p>
    <w:p w:rsidR="005710B3" w:rsidRPr="00E70066" w:rsidRDefault="005710B3" w:rsidP="005710B3">
      <w:pPr>
        <w:rPr>
          <w:position w:val="-6"/>
          <w:sz w:val="28"/>
          <w:szCs w:val="28"/>
        </w:rPr>
      </w:pPr>
      <w:r w:rsidRPr="00E70066">
        <w:rPr>
          <w:position w:val="-6"/>
          <w:sz w:val="28"/>
          <w:szCs w:val="28"/>
        </w:rPr>
        <w:t>- клапан регулировки рабочего давления;</w:t>
      </w:r>
    </w:p>
    <w:p w:rsidR="005710B3" w:rsidRPr="00E70066" w:rsidRDefault="005710B3" w:rsidP="005710B3">
      <w:pPr>
        <w:jc w:val="both"/>
        <w:rPr>
          <w:position w:val="-6"/>
          <w:sz w:val="28"/>
          <w:szCs w:val="28"/>
        </w:rPr>
      </w:pPr>
      <w:proofErr w:type="gramStart"/>
      <w:r w:rsidRPr="00E70066">
        <w:rPr>
          <w:position w:val="-6"/>
          <w:sz w:val="28"/>
          <w:szCs w:val="28"/>
        </w:rPr>
        <w:t>- электронная система управления узлами компрессорной установки с оповещением на ЖК экране о следующих параметрах: рабочее давление, уровень топлива, счетчик часов наработки, температура воздуха на выходе из компрессорного элемента и из выходного патрубка, давление масла двигателя, температура масла двигателя, число оборотов двигателя, уровень масла в компрессоре, уровень охлаждающей жидкости двигателя, состояние готовности к старту, состояние запуска, состояние не загруженности, состояние загрузки</w:t>
      </w:r>
      <w:proofErr w:type="gramEnd"/>
      <w:r w:rsidRPr="00E70066">
        <w:rPr>
          <w:position w:val="-6"/>
          <w:sz w:val="28"/>
          <w:szCs w:val="28"/>
        </w:rPr>
        <w:t>, состояние охлаждения, состояние аварийной остановки, состояние прогрева;</w:t>
      </w:r>
    </w:p>
    <w:p w:rsidR="005710B3" w:rsidRPr="00E70066" w:rsidRDefault="005710B3" w:rsidP="005710B3">
      <w:pPr>
        <w:jc w:val="both"/>
        <w:rPr>
          <w:position w:val="-6"/>
          <w:sz w:val="28"/>
          <w:szCs w:val="28"/>
        </w:rPr>
      </w:pPr>
      <w:r w:rsidRPr="00E70066">
        <w:rPr>
          <w:position w:val="-6"/>
          <w:sz w:val="28"/>
          <w:szCs w:val="28"/>
        </w:rPr>
        <w:lastRenderedPageBreak/>
        <w:t>- система управления аварийным остановом (сопровождающимся световой и звуковой сигнализацией);</w:t>
      </w:r>
    </w:p>
    <w:p w:rsidR="005710B3" w:rsidRPr="00E70066" w:rsidRDefault="005710B3" w:rsidP="005710B3">
      <w:pPr>
        <w:tabs>
          <w:tab w:val="left" w:pos="540"/>
        </w:tabs>
        <w:ind w:right="-103"/>
        <w:jc w:val="both"/>
        <w:rPr>
          <w:position w:val="-6"/>
          <w:sz w:val="28"/>
          <w:szCs w:val="28"/>
        </w:rPr>
      </w:pPr>
      <w:r w:rsidRPr="00E70066">
        <w:rPr>
          <w:position w:val="-6"/>
          <w:sz w:val="28"/>
          <w:szCs w:val="28"/>
        </w:rPr>
        <w:t>- регулировка частоты вращения вала двигателя и всасывания воздуха с целью оптимизации расхода топлива.</w:t>
      </w:r>
    </w:p>
    <w:p w:rsidR="005710B3" w:rsidRPr="00E70066" w:rsidRDefault="005710B3" w:rsidP="005710B3">
      <w:pPr>
        <w:rPr>
          <w:b/>
          <w:position w:val="-6"/>
          <w:sz w:val="28"/>
          <w:szCs w:val="28"/>
          <w:u w:val="single"/>
          <w:lang w:val="kk-KZ"/>
        </w:rPr>
      </w:pPr>
    </w:p>
    <w:p w:rsidR="005710B3" w:rsidRPr="00E70066" w:rsidRDefault="005710B3" w:rsidP="005710B3">
      <w:pPr>
        <w:rPr>
          <w:position w:val="-6"/>
          <w:sz w:val="28"/>
          <w:szCs w:val="28"/>
        </w:rPr>
      </w:pPr>
      <w:r w:rsidRPr="00E70066">
        <w:rPr>
          <w:b/>
          <w:position w:val="-6"/>
          <w:sz w:val="28"/>
          <w:szCs w:val="28"/>
          <w:u w:val="single"/>
          <w:lang w:val="kk-KZ"/>
        </w:rPr>
        <w:t>Комплектация оборудования</w:t>
      </w:r>
      <w:r w:rsidRPr="00E70066">
        <w:rPr>
          <w:b/>
          <w:position w:val="-6"/>
          <w:sz w:val="28"/>
          <w:szCs w:val="28"/>
          <w:u w:val="single"/>
        </w:rPr>
        <w:t>:</w:t>
      </w:r>
    </w:p>
    <w:p w:rsidR="005710B3" w:rsidRPr="00E70066" w:rsidRDefault="005710B3" w:rsidP="005710B3">
      <w:pPr>
        <w:tabs>
          <w:tab w:val="left" w:pos="540"/>
        </w:tabs>
        <w:ind w:right="-103" w:firstLine="993"/>
        <w:jc w:val="both"/>
        <w:rPr>
          <w:position w:val="-6"/>
          <w:sz w:val="28"/>
          <w:szCs w:val="28"/>
        </w:rPr>
      </w:pPr>
      <w:r w:rsidRPr="00E70066">
        <w:rPr>
          <w:position w:val="-6"/>
          <w:sz w:val="28"/>
          <w:szCs w:val="28"/>
        </w:rPr>
        <w:t>На компрессор должен быть установлен дизельный двигатель нового поколения с электронной регулировкой с применением технологии ACERT, которая обеспечивает оптимальное количество и время впрыска топлива, и подачу воздуха. Это гарантирует минимальное содержание вредных примесей в выхлопных газах, которые соответствуют нормам COM3 и TIER-III</w:t>
      </w:r>
    </w:p>
    <w:tbl>
      <w:tblPr>
        <w:tblW w:w="5581" w:type="pct"/>
        <w:tblLayout w:type="fixed"/>
        <w:tblCellMar>
          <w:left w:w="0" w:type="dxa"/>
          <w:right w:w="0" w:type="dxa"/>
        </w:tblCellMar>
        <w:tblLook w:val="00A0" w:firstRow="1" w:lastRow="0" w:firstColumn="1" w:lastColumn="0" w:noHBand="0" w:noVBand="0"/>
      </w:tblPr>
      <w:tblGrid>
        <w:gridCol w:w="5785"/>
        <w:gridCol w:w="4695"/>
      </w:tblGrid>
      <w:tr w:rsidR="005710B3" w:rsidRPr="00E70066" w:rsidTr="00F31007">
        <w:tc>
          <w:tcPr>
            <w:tcW w:w="2760" w:type="pct"/>
          </w:tcPr>
          <w:p w:rsidR="005710B3" w:rsidRPr="00E70066" w:rsidRDefault="005710B3" w:rsidP="00F31007">
            <w:pPr>
              <w:keepNext/>
              <w:keepLines/>
              <w:autoSpaceDE w:val="0"/>
              <w:autoSpaceDN w:val="0"/>
              <w:adjustRightInd w:val="0"/>
              <w:rPr>
                <w:position w:val="-6"/>
                <w:sz w:val="28"/>
                <w:szCs w:val="28"/>
                <w:lang w:val="kk-KZ"/>
              </w:rPr>
            </w:pPr>
            <w:r w:rsidRPr="00E70066">
              <w:rPr>
                <w:position w:val="-6"/>
                <w:sz w:val="28"/>
                <w:szCs w:val="28"/>
              </w:rPr>
              <w:t>Двигатель</w:t>
            </w:r>
            <w:r w:rsidRPr="00E70066">
              <w:rPr>
                <w:position w:val="-6"/>
                <w:sz w:val="28"/>
                <w:szCs w:val="28"/>
                <w:lang w:val="kk-KZ"/>
              </w:rPr>
              <w:t xml:space="preserve">                </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Дизельный</w:t>
            </w:r>
          </w:p>
        </w:tc>
      </w:tr>
      <w:tr w:rsidR="005710B3" w:rsidRPr="00E70066" w:rsidTr="00F31007">
        <w:tc>
          <w:tcPr>
            <w:tcW w:w="276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 xml:space="preserve">Охлаждение </w:t>
            </w:r>
          </w:p>
        </w:tc>
        <w:tc>
          <w:tcPr>
            <w:tcW w:w="224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жидкостное</w:t>
            </w:r>
          </w:p>
        </w:tc>
      </w:tr>
      <w:tr w:rsidR="005710B3" w:rsidRPr="00E70066" w:rsidTr="00F31007">
        <w:tc>
          <w:tcPr>
            <w:tcW w:w="276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 xml:space="preserve">Число цилиндров, не менее </w:t>
            </w:r>
          </w:p>
        </w:tc>
        <w:tc>
          <w:tcPr>
            <w:tcW w:w="224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6</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Диаметр цилиндра (не менее)</w:t>
            </w:r>
          </w:p>
        </w:tc>
        <w:tc>
          <w:tcPr>
            <w:tcW w:w="224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112 мм</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Ход поршня (не менее)</w:t>
            </w:r>
          </w:p>
        </w:tc>
        <w:tc>
          <w:tcPr>
            <w:tcW w:w="224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149 мм</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Рабочий объем (не менее)</w:t>
            </w:r>
          </w:p>
        </w:tc>
        <w:tc>
          <w:tcPr>
            <w:tcW w:w="224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8,81 л</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Мощность на нормальной скорости двигателя (не менее)</w:t>
            </w:r>
          </w:p>
        </w:tc>
        <w:tc>
          <w:tcPr>
            <w:tcW w:w="224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224 кВт</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Скорость вращения вала двигателя нормальная и максимальная (не менее)</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 xml:space="preserve"> 1800 </w:t>
            </w:r>
            <w:proofErr w:type="gramStart"/>
            <w:r w:rsidRPr="00E70066">
              <w:rPr>
                <w:position w:val="-6"/>
                <w:sz w:val="28"/>
                <w:szCs w:val="28"/>
              </w:rPr>
              <w:t>об</w:t>
            </w:r>
            <w:proofErr w:type="gramEnd"/>
            <w:r w:rsidRPr="00E70066">
              <w:rPr>
                <w:position w:val="-6"/>
                <w:sz w:val="28"/>
                <w:szCs w:val="28"/>
              </w:rPr>
              <w:t>/мин</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Скорость вращения вала двигателя на холостом ходу (не менее)</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 xml:space="preserve"> 1300 </w:t>
            </w:r>
            <w:proofErr w:type="gramStart"/>
            <w:r w:rsidRPr="00E70066">
              <w:rPr>
                <w:position w:val="-6"/>
                <w:sz w:val="28"/>
                <w:szCs w:val="28"/>
              </w:rPr>
              <w:t>об</w:t>
            </w:r>
            <w:proofErr w:type="gramEnd"/>
            <w:r w:rsidRPr="00E70066">
              <w:rPr>
                <w:position w:val="-6"/>
                <w:sz w:val="28"/>
                <w:szCs w:val="28"/>
              </w:rPr>
              <w:t>/мин</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Расход топлива – на 100% мощности</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не более 45 кг/час</w:t>
            </w:r>
          </w:p>
        </w:tc>
      </w:tr>
      <w:tr w:rsidR="005710B3" w:rsidRPr="00E70066" w:rsidTr="00F31007">
        <w:tc>
          <w:tcPr>
            <w:tcW w:w="276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Расход топлива – на 75% мощности</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не более 40,1 кг/час</w:t>
            </w:r>
          </w:p>
        </w:tc>
      </w:tr>
      <w:tr w:rsidR="005710B3" w:rsidRPr="00E70066" w:rsidTr="00F31007">
        <w:tc>
          <w:tcPr>
            <w:tcW w:w="276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Расход топлива – на 50% мощности</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не более 34,0 кг/час</w:t>
            </w:r>
          </w:p>
        </w:tc>
      </w:tr>
      <w:tr w:rsidR="005710B3" w:rsidRPr="00E70066" w:rsidTr="00F31007">
        <w:tc>
          <w:tcPr>
            <w:tcW w:w="276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Расход топлива – на 25% мощности</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не более 26,5 кг/час</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Расход топлива – на холостом ходу</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не более 21,4 кг/час</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Удельный расход топлива</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не более 38,1 г/м3</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Расход масла двигателя (макс)</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не более 113,0 г/час</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Коэффициент загрузки (не менее)</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85%</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Емкость масляной системы (не менее)</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32 л.</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 xml:space="preserve">Емкость охлаждающей системы двигателя </w:t>
            </w:r>
          </w:p>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(не менее)</w:t>
            </w:r>
          </w:p>
        </w:tc>
        <w:tc>
          <w:tcPr>
            <w:tcW w:w="2240" w:type="pct"/>
          </w:tcPr>
          <w:p w:rsidR="005710B3" w:rsidRPr="00E70066" w:rsidRDefault="005710B3" w:rsidP="00F31007">
            <w:pPr>
              <w:keepNext/>
              <w:keepLines/>
              <w:autoSpaceDE w:val="0"/>
              <w:autoSpaceDN w:val="0"/>
              <w:adjustRightInd w:val="0"/>
              <w:rPr>
                <w:position w:val="-6"/>
                <w:sz w:val="28"/>
                <w:szCs w:val="28"/>
              </w:rPr>
            </w:pPr>
          </w:p>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54 л.</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position w:val="-6"/>
                <w:sz w:val="28"/>
                <w:szCs w:val="28"/>
              </w:rPr>
            </w:pPr>
            <w:r w:rsidRPr="00E70066">
              <w:rPr>
                <w:position w:val="-6"/>
                <w:sz w:val="28"/>
                <w:szCs w:val="28"/>
              </w:rPr>
              <w:t xml:space="preserve">Емкость топливных баков (не менее) </w:t>
            </w:r>
          </w:p>
        </w:tc>
        <w:tc>
          <w:tcPr>
            <w:tcW w:w="2240" w:type="pct"/>
          </w:tcPr>
          <w:p w:rsidR="005710B3" w:rsidRPr="00E70066" w:rsidRDefault="005710B3" w:rsidP="00F31007">
            <w:pPr>
              <w:keepNext/>
              <w:keepLines/>
              <w:autoSpaceDE w:val="0"/>
              <w:autoSpaceDN w:val="0"/>
              <w:adjustRightInd w:val="0"/>
              <w:rPr>
                <w:position w:val="-6"/>
                <w:sz w:val="28"/>
                <w:szCs w:val="28"/>
              </w:rPr>
            </w:pPr>
            <w:r w:rsidRPr="00E70066">
              <w:rPr>
                <w:position w:val="-6"/>
                <w:sz w:val="28"/>
                <w:szCs w:val="28"/>
              </w:rPr>
              <w:t>538 л.</w:t>
            </w:r>
          </w:p>
        </w:tc>
      </w:tr>
    </w:tbl>
    <w:p w:rsidR="005710B3" w:rsidRPr="00E70066" w:rsidRDefault="005710B3" w:rsidP="005710B3">
      <w:pPr>
        <w:rPr>
          <w:b/>
          <w:position w:val="-6"/>
          <w:sz w:val="28"/>
          <w:szCs w:val="28"/>
          <w:u w:val="single"/>
        </w:rPr>
      </w:pPr>
    </w:p>
    <w:p w:rsidR="005710B3" w:rsidRPr="00E70066" w:rsidRDefault="005710B3" w:rsidP="005710B3">
      <w:pPr>
        <w:rPr>
          <w:b/>
          <w:position w:val="-6"/>
          <w:sz w:val="28"/>
          <w:szCs w:val="28"/>
          <w:u w:val="single"/>
          <w:lang w:val="kk-KZ"/>
        </w:rPr>
      </w:pPr>
      <w:r w:rsidRPr="00E70066">
        <w:rPr>
          <w:b/>
          <w:position w:val="-6"/>
          <w:sz w:val="28"/>
          <w:szCs w:val="28"/>
          <w:u w:val="single"/>
        </w:rPr>
        <w:t>Технические характеристики:</w:t>
      </w:r>
    </w:p>
    <w:p w:rsidR="005710B3" w:rsidRPr="00E70066" w:rsidRDefault="005710B3" w:rsidP="005710B3">
      <w:pPr>
        <w:tabs>
          <w:tab w:val="left" w:pos="540"/>
        </w:tabs>
        <w:ind w:right="-103"/>
        <w:rPr>
          <w:sz w:val="28"/>
          <w:szCs w:val="28"/>
        </w:rPr>
      </w:pPr>
      <w:r w:rsidRPr="00E70066">
        <w:rPr>
          <w:sz w:val="28"/>
          <w:szCs w:val="28"/>
        </w:rPr>
        <w:t>Компрессор винтовой маслонаполненный</w:t>
      </w:r>
    </w:p>
    <w:tbl>
      <w:tblPr>
        <w:tblW w:w="5548" w:type="pct"/>
        <w:tblLayout w:type="fixed"/>
        <w:tblCellMar>
          <w:left w:w="0" w:type="dxa"/>
          <w:right w:w="0" w:type="dxa"/>
        </w:tblCellMar>
        <w:tblLook w:val="00A0" w:firstRow="1" w:lastRow="0" w:firstColumn="1" w:lastColumn="0" w:noHBand="0" w:noVBand="0"/>
      </w:tblPr>
      <w:tblGrid>
        <w:gridCol w:w="5784"/>
        <w:gridCol w:w="4634"/>
      </w:tblGrid>
      <w:tr w:rsidR="005710B3" w:rsidRPr="00E70066" w:rsidTr="00F31007">
        <w:tc>
          <w:tcPr>
            <w:tcW w:w="2776"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lastRenderedPageBreak/>
              <w:t>Число ступеней сжатия</w:t>
            </w:r>
          </w:p>
        </w:tc>
        <w:tc>
          <w:tcPr>
            <w:tcW w:w="2224"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2 шт.</w:t>
            </w:r>
          </w:p>
        </w:tc>
      </w:tr>
      <w:tr w:rsidR="005710B3" w:rsidRPr="00E70066" w:rsidTr="00F31007">
        <w:tc>
          <w:tcPr>
            <w:tcW w:w="2776"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Рабочее избыточное давление (не менее)</w:t>
            </w:r>
            <w:r w:rsidRPr="00E70066">
              <w:rPr>
                <w:position w:val="-6"/>
                <w:sz w:val="28"/>
                <w:szCs w:val="28"/>
              </w:rPr>
              <w:t xml:space="preserve"> </w:t>
            </w:r>
          </w:p>
        </w:tc>
        <w:tc>
          <w:tcPr>
            <w:tcW w:w="2224"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25 бар</w:t>
            </w:r>
          </w:p>
        </w:tc>
      </w:tr>
      <w:tr w:rsidR="005710B3" w:rsidRPr="00E70066" w:rsidTr="00F31007">
        <w:tc>
          <w:tcPr>
            <w:tcW w:w="2776"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Производительность воздуха</w:t>
            </w:r>
          </w:p>
        </w:tc>
        <w:tc>
          <w:tcPr>
            <w:tcW w:w="2224"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не менее 19,8 м3/мин</w:t>
            </w:r>
          </w:p>
        </w:tc>
      </w:tr>
      <w:tr w:rsidR="005710B3" w:rsidRPr="00E70066" w:rsidTr="00F31007">
        <w:tc>
          <w:tcPr>
            <w:tcW w:w="2776"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Емкость масляной системы компрессора (не менее)</w:t>
            </w:r>
          </w:p>
        </w:tc>
        <w:tc>
          <w:tcPr>
            <w:tcW w:w="2224"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75 л.</w:t>
            </w:r>
          </w:p>
        </w:tc>
      </w:tr>
      <w:tr w:rsidR="005710B3" w:rsidRPr="00E70066" w:rsidTr="00F31007">
        <w:tc>
          <w:tcPr>
            <w:tcW w:w="2776"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Емкость ресивера (не менее)</w:t>
            </w:r>
          </w:p>
        </w:tc>
        <w:tc>
          <w:tcPr>
            <w:tcW w:w="2224"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143 л.</w:t>
            </w:r>
          </w:p>
        </w:tc>
      </w:tr>
      <w:tr w:rsidR="005710B3" w:rsidRPr="00E70066" w:rsidTr="00F31007">
        <w:tc>
          <w:tcPr>
            <w:tcW w:w="2776"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Вынос масла</w:t>
            </w:r>
          </w:p>
        </w:tc>
        <w:tc>
          <w:tcPr>
            <w:tcW w:w="2224"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не более 3 мг/м3</w:t>
            </w:r>
          </w:p>
        </w:tc>
      </w:tr>
      <w:tr w:rsidR="005710B3" w:rsidRPr="00E70066" w:rsidTr="00F31007">
        <w:tc>
          <w:tcPr>
            <w:tcW w:w="2776"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Температура сжатого воздуха на выходе</w:t>
            </w:r>
          </w:p>
        </w:tc>
        <w:tc>
          <w:tcPr>
            <w:tcW w:w="2224"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не более 110°C</w:t>
            </w:r>
          </w:p>
        </w:tc>
      </w:tr>
      <w:tr w:rsidR="005710B3" w:rsidRPr="00E70066" w:rsidTr="00F31007">
        <w:tc>
          <w:tcPr>
            <w:tcW w:w="2776"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Ресурс винтовой пары:</w:t>
            </w:r>
          </w:p>
        </w:tc>
        <w:tc>
          <w:tcPr>
            <w:tcW w:w="2224"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 xml:space="preserve">Не менее 40 000 </w:t>
            </w:r>
            <w:proofErr w:type="spellStart"/>
            <w:r w:rsidRPr="00E70066">
              <w:rPr>
                <w:color w:val="000000"/>
                <w:sz w:val="28"/>
                <w:szCs w:val="28"/>
              </w:rPr>
              <w:t>мото</w:t>
            </w:r>
            <w:proofErr w:type="spellEnd"/>
            <w:r w:rsidRPr="00E70066">
              <w:rPr>
                <w:color w:val="000000"/>
                <w:sz w:val="28"/>
                <w:szCs w:val="28"/>
              </w:rPr>
              <w:t xml:space="preserve"> часов</w:t>
            </w:r>
          </w:p>
        </w:tc>
      </w:tr>
    </w:tbl>
    <w:p w:rsidR="005710B3" w:rsidRPr="00E70066" w:rsidRDefault="005710B3" w:rsidP="005710B3">
      <w:pPr>
        <w:rPr>
          <w:b/>
          <w:position w:val="-6"/>
          <w:sz w:val="28"/>
          <w:szCs w:val="28"/>
          <w:u w:val="single"/>
        </w:rPr>
      </w:pPr>
    </w:p>
    <w:p w:rsidR="005710B3" w:rsidRPr="00E70066" w:rsidRDefault="005710B3" w:rsidP="005710B3">
      <w:pPr>
        <w:rPr>
          <w:b/>
          <w:position w:val="-6"/>
          <w:sz w:val="28"/>
          <w:szCs w:val="28"/>
          <w:u w:val="single"/>
        </w:rPr>
      </w:pPr>
      <w:r w:rsidRPr="00E70066">
        <w:rPr>
          <w:b/>
          <w:position w:val="-6"/>
          <w:sz w:val="28"/>
          <w:szCs w:val="28"/>
          <w:u w:val="single"/>
        </w:rPr>
        <w:t>Уровень шума и габариты:</w:t>
      </w:r>
    </w:p>
    <w:tbl>
      <w:tblPr>
        <w:tblW w:w="5580" w:type="pct"/>
        <w:tblLayout w:type="fixed"/>
        <w:tblCellMar>
          <w:left w:w="0" w:type="dxa"/>
          <w:right w:w="0" w:type="dxa"/>
        </w:tblCellMar>
        <w:tblLook w:val="00A0" w:firstRow="1" w:lastRow="0" w:firstColumn="1" w:lastColumn="0" w:noHBand="0" w:noVBand="0"/>
      </w:tblPr>
      <w:tblGrid>
        <w:gridCol w:w="5784"/>
        <w:gridCol w:w="4694"/>
      </w:tblGrid>
      <w:tr w:rsidR="005710B3" w:rsidRPr="00E70066" w:rsidTr="00F31007">
        <w:tc>
          <w:tcPr>
            <w:tcW w:w="2760" w:type="pct"/>
          </w:tcPr>
          <w:p w:rsidR="005710B3" w:rsidRPr="00E70066" w:rsidRDefault="005710B3" w:rsidP="00F31007">
            <w:pPr>
              <w:keepNext/>
              <w:keepLines/>
              <w:autoSpaceDE w:val="0"/>
              <w:autoSpaceDN w:val="0"/>
              <w:adjustRightInd w:val="0"/>
              <w:ind w:left="12"/>
              <w:rPr>
                <w:color w:val="000000"/>
                <w:sz w:val="28"/>
                <w:szCs w:val="28"/>
              </w:rPr>
            </w:pPr>
          </w:p>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Уровень звукового давления (LP), согласно EPA на 7 метрах</w:t>
            </w:r>
          </w:p>
        </w:tc>
        <w:tc>
          <w:tcPr>
            <w:tcW w:w="2240" w:type="pct"/>
          </w:tcPr>
          <w:p w:rsidR="005710B3" w:rsidRPr="00E70066" w:rsidRDefault="005710B3" w:rsidP="00F31007">
            <w:pPr>
              <w:keepNext/>
              <w:keepLines/>
              <w:autoSpaceDE w:val="0"/>
              <w:autoSpaceDN w:val="0"/>
              <w:adjustRightInd w:val="0"/>
              <w:rPr>
                <w:color w:val="000000"/>
                <w:sz w:val="28"/>
                <w:szCs w:val="28"/>
              </w:rPr>
            </w:pPr>
          </w:p>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 xml:space="preserve"> не более 76 д</w:t>
            </w:r>
            <w:proofErr w:type="gramStart"/>
            <w:r w:rsidRPr="00E70066">
              <w:rPr>
                <w:color w:val="000000"/>
                <w:sz w:val="28"/>
                <w:szCs w:val="28"/>
              </w:rPr>
              <w:t>Б(</w:t>
            </w:r>
            <w:proofErr w:type="gramEnd"/>
            <w:r w:rsidRPr="00E70066">
              <w:rPr>
                <w:color w:val="000000"/>
                <w:sz w:val="28"/>
                <w:szCs w:val="28"/>
              </w:rPr>
              <w:t>А)</w:t>
            </w:r>
          </w:p>
        </w:tc>
      </w:tr>
      <w:tr w:rsidR="005710B3" w:rsidRPr="00E70066" w:rsidTr="00F31007">
        <w:tc>
          <w:tcPr>
            <w:tcW w:w="2760" w:type="pct"/>
          </w:tcPr>
          <w:p w:rsidR="005710B3" w:rsidRPr="00E70066" w:rsidRDefault="005710B3" w:rsidP="00F31007">
            <w:pPr>
              <w:keepNext/>
              <w:keepLines/>
              <w:autoSpaceDE w:val="0"/>
              <w:autoSpaceDN w:val="0"/>
              <w:adjustRightInd w:val="0"/>
              <w:ind w:left="12"/>
              <w:rPr>
                <w:color w:val="000000"/>
                <w:sz w:val="28"/>
                <w:szCs w:val="28"/>
              </w:rPr>
            </w:pPr>
            <w:r w:rsidRPr="00E70066">
              <w:rPr>
                <w:color w:val="000000"/>
                <w:sz w:val="28"/>
                <w:szCs w:val="28"/>
              </w:rPr>
              <w:t>Уровень звуковой мощности (LW), согласно 2000/14/ЕС</w:t>
            </w:r>
          </w:p>
        </w:tc>
        <w:tc>
          <w:tcPr>
            <w:tcW w:w="2240"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 xml:space="preserve"> не более100 д</w:t>
            </w:r>
            <w:proofErr w:type="gramStart"/>
            <w:r w:rsidRPr="00E70066">
              <w:rPr>
                <w:color w:val="000000"/>
                <w:sz w:val="28"/>
                <w:szCs w:val="28"/>
              </w:rPr>
              <w:t>Б(</w:t>
            </w:r>
            <w:proofErr w:type="gramEnd"/>
            <w:r w:rsidRPr="00E70066">
              <w:rPr>
                <w:color w:val="000000"/>
                <w:sz w:val="28"/>
                <w:szCs w:val="28"/>
              </w:rPr>
              <w:t>А)</w:t>
            </w:r>
          </w:p>
        </w:tc>
      </w:tr>
      <w:tr w:rsidR="005710B3" w:rsidRPr="00E70066" w:rsidTr="00F31007">
        <w:tc>
          <w:tcPr>
            <w:tcW w:w="2760"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 xml:space="preserve">Длина х Ширина х Высота (на шасси), </w:t>
            </w:r>
          </w:p>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не более</w:t>
            </w:r>
          </w:p>
        </w:tc>
        <w:tc>
          <w:tcPr>
            <w:tcW w:w="2240" w:type="pct"/>
          </w:tcPr>
          <w:p w:rsidR="005710B3" w:rsidRPr="00E70066" w:rsidRDefault="005710B3" w:rsidP="00F31007">
            <w:pPr>
              <w:keepNext/>
              <w:keepLines/>
              <w:autoSpaceDE w:val="0"/>
              <w:autoSpaceDN w:val="0"/>
              <w:adjustRightInd w:val="0"/>
              <w:rPr>
                <w:color w:val="000000"/>
                <w:sz w:val="28"/>
                <w:szCs w:val="28"/>
                <w:lang w:val="kk-KZ"/>
              </w:rPr>
            </w:pPr>
          </w:p>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4910 х 2100 х 2460 мм</w:t>
            </w:r>
          </w:p>
        </w:tc>
      </w:tr>
      <w:tr w:rsidR="005710B3" w:rsidRPr="00E70066" w:rsidTr="00F31007">
        <w:tc>
          <w:tcPr>
            <w:tcW w:w="2760" w:type="pct"/>
          </w:tcPr>
          <w:p w:rsidR="005710B3" w:rsidRPr="00E70066" w:rsidRDefault="005710B3" w:rsidP="00F31007">
            <w:pPr>
              <w:keepNext/>
              <w:keepLines/>
              <w:autoSpaceDE w:val="0"/>
              <w:autoSpaceDN w:val="0"/>
              <w:adjustRightInd w:val="0"/>
              <w:rPr>
                <w:color w:val="000000"/>
                <w:sz w:val="28"/>
                <w:szCs w:val="28"/>
              </w:rPr>
            </w:pPr>
          </w:p>
        </w:tc>
        <w:tc>
          <w:tcPr>
            <w:tcW w:w="2240" w:type="pct"/>
          </w:tcPr>
          <w:p w:rsidR="005710B3" w:rsidRPr="00E70066" w:rsidRDefault="005710B3" w:rsidP="00F31007">
            <w:pPr>
              <w:keepNext/>
              <w:keepLines/>
              <w:autoSpaceDE w:val="0"/>
              <w:autoSpaceDN w:val="0"/>
              <w:adjustRightInd w:val="0"/>
              <w:rPr>
                <w:color w:val="000000"/>
                <w:sz w:val="28"/>
                <w:szCs w:val="28"/>
              </w:rPr>
            </w:pPr>
          </w:p>
        </w:tc>
      </w:tr>
      <w:tr w:rsidR="005710B3" w:rsidRPr="00E70066" w:rsidTr="00F31007">
        <w:tc>
          <w:tcPr>
            <w:tcW w:w="2760" w:type="pct"/>
          </w:tcPr>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Вес рабочий</w:t>
            </w:r>
          </w:p>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 xml:space="preserve">Также стоимость компрессора включает: </w:t>
            </w:r>
          </w:p>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1) Пусконаладочные работы;</w:t>
            </w:r>
          </w:p>
          <w:p w:rsidR="005710B3" w:rsidRPr="00E70066" w:rsidRDefault="005710B3" w:rsidP="00F31007">
            <w:pPr>
              <w:keepNext/>
              <w:keepLines/>
              <w:autoSpaceDE w:val="0"/>
              <w:autoSpaceDN w:val="0"/>
              <w:adjustRightInd w:val="0"/>
              <w:rPr>
                <w:color w:val="000000"/>
                <w:sz w:val="28"/>
                <w:szCs w:val="28"/>
              </w:rPr>
            </w:pPr>
            <w:r w:rsidRPr="00E70066">
              <w:rPr>
                <w:color w:val="000000"/>
                <w:sz w:val="28"/>
                <w:szCs w:val="28"/>
              </w:rPr>
              <w:t>2) Постановка на гарантию.</w:t>
            </w:r>
          </w:p>
        </w:tc>
        <w:tc>
          <w:tcPr>
            <w:tcW w:w="2240" w:type="pct"/>
          </w:tcPr>
          <w:p w:rsidR="005710B3" w:rsidRPr="00E70066" w:rsidRDefault="005710B3" w:rsidP="00F31007">
            <w:pPr>
              <w:keepNext/>
              <w:keepLines/>
              <w:autoSpaceDE w:val="0"/>
              <w:autoSpaceDN w:val="0"/>
              <w:adjustRightInd w:val="0"/>
              <w:rPr>
                <w:color w:val="000000"/>
                <w:sz w:val="28"/>
                <w:szCs w:val="28"/>
                <w:lang w:val="kk-KZ"/>
              </w:rPr>
            </w:pPr>
            <w:r w:rsidRPr="00E70066">
              <w:rPr>
                <w:color w:val="000000"/>
                <w:sz w:val="28"/>
                <w:szCs w:val="28"/>
                <w:lang w:val="kk-KZ"/>
              </w:rPr>
              <w:t>5050 кг±100</w:t>
            </w:r>
          </w:p>
          <w:p w:rsidR="005710B3" w:rsidRPr="00E70066" w:rsidRDefault="005710B3" w:rsidP="00F31007">
            <w:pPr>
              <w:keepNext/>
              <w:keepLines/>
              <w:autoSpaceDE w:val="0"/>
              <w:autoSpaceDN w:val="0"/>
              <w:adjustRightInd w:val="0"/>
              <w:rPr>
                <w:color w:val="000000"/>
                <w:sz w:val="28"/>
                <w:szCs w:val="28"/>
                <w:lang w:val="kk-KZ"/>
              </w:rPr>
            </w:pPr>
          </w:p>
        </w:tc>
      </w:tr>
    </w:tbl>
    <w:p w:rsidR="005710B3" w:rsidRPr="00E70066" w:rsidRDefault="005710B3" w:rsidP="005710B3">
      <w:pPr>
        <w:jc w:val="both"/>
        <w:rPr>
          <w:sz w:val="28"/>
          <w:szCs w:val="28"/>
        </w:rPr>
      </w:pPr>
      <w:r w:rsidRPr="00E70066">
        <w:rPr>
          <w:b/>
          <w:bCs/>
          <w:sz w:val="28"/>
          <w:szCs w:val="28"/>
        </w:rPr>
        <w:t xml:space="preserve">Срок поставки: </w:t>
      </w:r>
      <w:r w:rsidRPr="00E70066">
        <w:rPr>
          <w:sz w:val="28"/>
          <w:szCs w:val="28"/>
        </w:rPr>
        <w:t xml:space="preserve">60 (шестьдесят) </w:t>
      </w:r>
      <w:r w:rsidRPr="00E70066">
        <w:rPr>
          <w:sz w:val="28"/>
          <w:szCs w:val="28"/>
          <w:lang w:val="kk-KZ"/>
        </w:rPr>
        <w:t>календарных дней</w:t>
      </w:r>
      <w:r w:rsidRPr="00E70066">
        <w:rPr>
          <w:sz w:val="28"/>
          <w:szCs w:val="28"/>
        </w:rPr>
        <w:t xml:space="preserve"> с момента подписания договора. </w:t>
      </w:r>
    </w:p>
    <w:p w:rsidR="005710B3" w:rsidRPr="00E70066" w:rsidRDefault="005710B3" w:rsidP="005710B3">
      <w:pPr>
        <w:spacing w:after="200" w:line="276" w:lineRule="auto"/>
        <w:jc w:val="both"/>
        <w:rPr>
          <w:sz w:val="28"/>
          <w:szCs w:val="28"/>
        </w:rPr>
      </w:pPr>
      <w:r w:rsidRPr="00E70066">
        <w:rPr>
          <w:b/>
          <w:sz w:val="28"/>
          <w:szCs w:val="28"/>
        </w:rPr>
        <w:t xml:space="preserve">Гарантия: </w:t>
      </w:r>
      <w:r w:rsidRPr="00E70066">
        <w:rPr>
          <w:rFonts w:eastAsia="Calibri"/>
          <w:sz w:val="28"/>
          <w:szCs w:val="28"/>
          <w:lang w:eastAsia="en-US"/>
        </w:rPr>
        <w:t>Гарантийное и послегарантийное обслуживание. В комплекте с компрессором должна быть техническая документация на русском языке, сервисные наборы и расходные материалы на 500 и 1000 часов работы,  гарантийное обслуживание в течение 12 месяцев с начала эксплуатации.</w:t>
      </w:r>
    </w:p>
    <w:p w:rsidR="005710B3" w:rsidRPr="00E70066" w:rsidRDefault="005710B3" w:rsidP="005710B3">
      <w:pPr>
        <w:tabs>
          <w:tab w:val="left" w:pos="540"/>
        </w:tabs>
        <w:spacing w:before="120" w:after="120"/>
        <w:ind w:right="-103"/>
        <w:jc w:val="both"/>
        <w:rPr>
          <w:b/>
          <w:sz w:val="28"/>
          <w:szCs w:val="28"/>
        </w:rPr>
      </w:pPr>
      <w:r w:rsidRPr="00E70066">
        <w:rPr>
          <w:b/>
          <w:sz w:val="28"/>
          <w:szCs w:val="28"/>
        </w:rPr>
        <w:t>Документы:</w:t>
      </w:r>
    </w:p>
    <w:p w:rsidR="005710B3" w:rsidRPr="00E70066" w:rsidRDefault="005710B3" w:rsidP="005710B3">
      <w:pPr>
        <w:tabs>
          <w:tab w:val="left" w:pos="540"/>
        </w:tabs>
        <w:spacing w:before="120" w:after="120"/>
        <w:ind w:right="-103"/>
        <w:jc w:val="both"/>
        <w:rPr>
          <w:bCs/>
          <w:sz w:val="28"/>
          <w:szCs w:val="28"/>
        </w:rPr>
      </w:pPr>
      <w:r w:rsidRPr="00E70066">
        <w:rPr>
          <w:bCs/>
          <w:sz w:val="28"/>
          <w:szCs w:val="28"/>
        </w:rPr>
        <w:t>1. Сертификат Соответствия по системе ГОСТ РК.</w:t>
      </w:r>
    </w:p>
    <w:p w:rsidR="005710B3" w:rsidRPr="00E70066" w:rsidRDefault="005710B3" w:rsidP="005710B3">
      <w:pPr>
        <w:tabs>
          <w:tab w:val="left" w:pos="540"/>
        </w:tabs>
        <w:spacing w:before="120" w:after="120"/>
        <w:ind w:right="-103"/>
        <w:jc w:val="both"/>
        <w:rPr>
          <w:bCs/>
          <w:sz w:val="28"/>
          <w:szCs w:val="28"/>
        </w:rPr>
      </w:pPr>
      <w:r w:rsidRPr="00E70066">
        <w:rPr>
          <w:bCs/>
          <w:sz w:val="28"/>
          <w:szCs w:val="28"/>
        </w:rPr>
        <w:t>2. Разрешение МЧС на применение на открытых пространствах РК.</w:t>
      </w:r>
    </w:p>
    <w:p w:rsidR="005710B3" w:rsidRPr="00E70066" w:rsidRDefault="005710B3" w:rsidP="005710B3">
      <w:pPr>
        <w:tabs>
          <w:tab w:val="left" w:pos="540"/>
        </w:tabs>
        <w:spacing w:before="120" w:after="120"/>
        <w:ind w:right="-103"/>
        <w:jc w:val="both"/>
        <w:rPr>
          <w:bCs/>
          <w:sz w:val="28"/>
          <w:szCs w:val="28"/>
        </w:rPr>
      </w:pPr>
      <w:r w:rsidRPr="00E70066">
        <w:rPr>
          <w:bCs/>
          <w:sz w:val="28"/>
          <w:szCs w:val="28"/>
        </w:rPr>
        <w:t>3. Инструкция по эксплуатации на компрессор и на двигатель на русском языке – 2 комплекта.</w:t>
      </w:r>
    </w:p>
    <w:p w:rsidR="005710B3" w:rsidRPr="00E70066" w:rsidRDefault="005710B3" w:rsidP="005710B3">
      <w:pPr>
        <w:tabs>
          <w:tab w:val="left" w:pos="540"/>
        </w:tabs>
        <w:spacing w:before="120" w:after="120"/>
        <w:ind w:right="-103"/>
        <w:jc w:val="both"/>
        <w:rPr>
          <w:bCs/>
          <w:sz w:val="28"/>
          <w:szCs w:val="28"/>
        </w:rPr>
      </w:pPr>
      <w:r w:rsidRPr="00E70066">
        <w:rPr>
          <w:bCs/>
          <w:sz w:val="28"/>
          <w:szCs w:val="28"/>
        </w:rPr>
        <w:t>4. Каталог запасных частей с техническим англо-русским словарем.</w:t>
      </w:r>
    </w:p>
    <w:p w:rsidR="005710B3" w:rsidRPr="00E70066" w:rsidRDefault="005710B3" w:rsidP="005710B3">
      <w:pPr>
        <w:spacing w:after="200" w:line="276" w:lineRule="auto"/>
        <w:rPr>
          <w:rFonts w:eastAsia="Calibri"/>
          <w:b/>
          <w:sz w:val="28"/>
          <w:szCs w:val="28"/>
          <w:lang w:eastAsia="en-US"/>
        </w:rPr>
      </w:pPr>
      <w:r w:rsidRPr="00E70066">
        <w:rPr>
          <w:rFonts w:eastAsia="Calibri"/>
          <w:b/>
          <w:sz w:val="28"/>
          <w:szCs w:val="28"/>
          <w:lang w:eastAsia="en-US"/>
        </w:rPr>
        <w:t xml:space="preserve">        </w:t>
      </w:r>
    </w:p>
    <w:p w:rsidR="005710B3" w:rsidRPr="00E70066" w:rsidRDefault="005710B3" w:rsidP="005710B3">
      <w:pPr>
        <w:spacing w:after="200" w:line="276" w:lineRule="auto"/>
        <w:rPr>
          <w:rFonts w:eastAsia="Calibri"/>
          <w:b/>
          <w:sz w:val="28"/>
          <w:szCs w:val="28"/>
          <w:lang w:eastAsia="en-US"/>
        </w:rPr>
      </w:pPr>
      <w:r w:rsidRPr="00E70066">
        <w:rPr>
          <w:rFonts w:eastAsia="Calibri"/>
          <w:b/>
          <w:sz w:val="28"/>
          <w:szCs w:val="28"/>
          <w:lang w:eastAsia="en-US"/>
        </w:rPr>
        <w:t xml:space="preserve">  Директор ПТД                                                                Н. Асанов</w:t>
      </w:r>
    </w:p>
    <w:p w:rsidR="005710B3" w:rsidRPr="00E70066" w:rsidRDefault="005710B3" w:rsidP="005710B3">
      <w:pPr>
        <w:spacing w:after="200" w:line="276" w:lineRule="auto"/>
        <w:rPr>
          <w:rFonts w:ascii="Calibri" w:eastAsia="Calibri" w:hAnsi="Calibri"/>
          <w:sz w:val="28"/>
          <w:szCs w:val="28"/>
          <w:lang w:eastAsia="en-US"/>
        </w:rPr>
      </w:pPr>
      <w:r w:rsidRPr="00E70066">
        <w:rPr>
          <w:rFonts w:eastAsia="Calibri"/>
          <w:b/>
          <w:sz w:val="28"/>
          <w:szCs w:val="28"/>
          <w:lang w:eastAsia="en-US"/>
        </w:rPr>
        <w:t xml:space="preserve">  Главный механик                                                         С. Кравцов  </w:t>
      </w:r>
    </w:p>
    <w:p w:rsidR="0064584F" w:rsidRPr="001819D9" w:rsidRDefault="0064584F" w:rsidP="00B4503D">
      <w:pPr>
        <w:ind w:left="5672" w:firstLine="709"/>
        <w:jc w:val="right"/>
        <w:rPr>
          <w:b/>
        </w:rPr>
      </w:pPr>
    </w:p>
    <w:p w:rsidR="0064584F" w:rsidRPr="001819D9" w:rsidRDefault="0064584F" w:rsidP="00B4503D">
      <w:pPr>
        <w:ind w:left="5672" w:firstLine="709"/>
        <w:jc w:val="right"/>
        <w:rPr>
          <w:b/>
        </w:rPr>
      </w:pPr>
    </w:p>
    <w:p w:rsidR="00B4503D" w:rsidRPr="001819D9" w:rsidRDefault="00B4503D" w:rsidP="00B4503D">
      <w:pPr>
        <w:ind w:left="5672" w:firstLine="709"/>
        <w:jc w:val="right"/>
        <w:rPr>
          <w:b/>
        </w:rPr>
      </w:pPr>
      <w:r w:rsidRPr="001819D9">
        <w:rPr>
          <w:b/>
        </w:rPr>
        <w:t>Приложение № 3</w:t>
      </w:r>
    </w:p>
    <w:p w:rsidR="00B4503D" w:rsidRPr="001819D9" w:rsidRDefault="00B4503D" w:rsidP="00B4503D">
      <w:pPr>
        <w:jc w:val="right"/>
        <w:rPr>
          <w:b/>
        </w:rPr>
      </w:pPr>
      <w:r w:rsidRPr="001819D9">
        <w:rPr>
          <w:b/>
        </w:rPr>
        <w:t>к Тендерной документации</w:t>
      </w:r>
    </w:p>
    <w:p w:rsidR="00B4503D" w:rsidRPr="001819D9" w:rsidRDefault="00B4503D" w:rsidP="00B4503D"/>
    <w:p w:rsidR="00B4503D" w:rsidRPr="001819D9" w:rsidRDefault="00E260EE" w:rsidP="00B4503D">
      <w:pPr>
        <w:keepNext/>
        <w:jc w:val="center"/>
        <w:outlineLvl w:val="0"/>
        <w:rPr>
          <w:b/>
          <w:bCs/>
          <w:kern w:val="32"/>
        </w:rPr>
      </w:pPr>
      <w:r w:rsidRPr="001819D9">
        <w:rPr>
          <w:b/>
          <w:bCs/>
          <w:kern w:val="32"/>
        </w:rPr>
        <w:t xml:space="preserve">Проект </w:t>
      </w:r>
      <w:r w:rsidR="00B4503D" w:rsidRPr="001819D9">
        <w:rPr>
          <w:b/>
          <w:bCs/>
          <w:kern w:val="32"/>
        </w:rPr>
        <w:t>Договор</w:t>
      </w:r>
      <w:r w:rsidRPr="001819D9">
        <w:rPr>
          <w:b/>
          <w:bCs/>
          <w:kern w:val="32"/>
        </w:rPr>
        <w:t>а</w:t>
      </w:r>
      <w:r w:rsidR="00B4503D" w:rsidRPr="001819D9">
        <w:rPr>
          <w:b/>
          <w:bCs/>
          <w:kern w:val="32"/>
        </w:rPr>
        <w:t xml:space="preserve"> № </w:t>
      </w:r>
    </w:p>
    <w:p w:rsidR="00B4503D" w:rsidRPr="001819D9" w:rsidRDefault="00B4503D" w:rsidP="00B4503D">
      <w:pPr>
        <w:keepNext/>
        <w:jc w:val="center"/>
        <w:outlineLvl w:val="0"/>
        <w:rPr>
          <w:b/>
          <w:bCs/>
          <w:kern w:val="32"/>
        </w:rPr>
      </w:pPr>
      <w:r w:rsidRPr="001819D9">
        <w:rPr>
          <w:b/>
          <w:bCs/>
          <w:kern w:val="32"/>
        </w:rPr>
        <w:t>о закупке товаров</w:t>
      </w:r>
    </w:p>
    <w:p w:rsidR="00B4503D" w:rsidRPr="001819D9" w:rsidRDefault="00B4503D" w:rsidP="00B4503D">
      <w:pPr>
        <w:keepNext/>
        <w:jc w:val="center"/>
        <w:outlineLvl w:val="0"/>
        <w:rPr>
          <w:b/>
          <w:bCs/>
          <w:kern w:val="32"/>
        </w:rPr>
      </w:pPr>
      <w:r w:rsidRPr="001819D9">
        <w:rPr>
          <w:b/>
          <w:bCs/>
          <w:kern w:val="32"/>
        </w:rPr>
        <w:t>способом открытого тендера</w:t>
      </w:r>
    </w:p>
    <w:p w:rsidR="00B4503D" w:rsidRPr="001819D9" w:rsidRDefault="00B4503D" w:rsidP="00B4503D"/>
    <w:p w:rsidR="00B4503D" w:rsidRPr="001819D9" w:rsidRDefault="00B4503D" w:rsidP="00B4503D">
      <w:pPr>
        <w:tabs>
          <w:tab w:val="left" w:pos="6379"/>
        </w:tabs>
        <w:rPr>
          <w:b/>
        </w:rPr>
      </w:pPr>
      <w:r w:rsidRPr="001819D9">
        <w:rPr>
          <w:b/>
        </w:rPr>
        <w:t>г. Алматы                                                                      «_____» _______________ 201___ года</w:t>
      </w:r>
    </w:p>
    <w:p w:rsidR="00B4503D" w:rsidRPr="001819D9" w:rsidRDefault="00B4503D" w:rsidP="00B4503D">
      <w:pPr>
        <w:jc w:val="both"/>
      </w:pPr>
    </w:p>
    <w:p w:rsidR="00F31007" w:rsidRPr="006713DF" w:rsidRDefault="00F31007" w:rsidP="00F31007">
      <w:pPr>
        <w:ind w:firstLine="567"/>
        <w:jc w:val="both"/>
      </w:pPr>
      <w:r w:rsidRPr="006713DF">
        <w:rPr>
          <w:b/>
        </w:rPr>
        <w:t>Акционерное общество «</w:t>
      </w:r>
      <w:proofErr w:type="spellStart"/>
      <w:r w:rsidRPr="006713DF">
        <w:rPr>
          <w:b/>
        </w:rPr>
        <w:t>Волковгеология</w:t>
      </w:r>
      <w:proofErr w:type="spellEnd"/>
      <w:r w:rsidRPr="006713DF">
        <w:rPr>
          <w:b/>
        </w:rPr>
        <w:t>» (АО «</w:t>
      </w:r>
      <w:proofErr w:type="spellStart"/>
      <w:r w:rsidRPr="006713DF">
        <w:rPr>
          <w:b/>
        </w:rPr>
        <w:t>Волковгеология</w:t>
      </w:r>
      <w:proofErr w:type="spellEnd"/>
      <w:r w:rsidRPr="006713DF">
        <w:rPr>
          <w:b/>
        </w:rPr>
        <w:t>»)</w:t>
      </w:r>
      <w:r w:rsidRPr="006713DF">
        <w:t xml:space="preserve">, созданное и действующее по законодательству Республики Казахстан, именуемое в дальнейшем «Заказчик», в лице </w:t>
      </w:r>
      <w:r>
        <w:t>з</w:t>
      </w:r>
      <w:r w:rsidRPr="006713DF">
        <w:t>аместителя Председателя Правления по производств</w:t>
      </w:r>
      <w:r>
        <w:t xml:space="preserve">у </w:t>
      </w:r>
      <w:proofErr w:type="spellStart"/>
      <w:r>
        <w:rPr>
          <w:b/>
          <w:i/>
        </w:rPr>
        <w:t>Орынбекова</w:t>
      </w:r>
      <w:proofErr w:type="spellEnd"/>
      <w:r>
        <w:rPr>
          <w:b/>
          <w:i/>
        </w:rPr>
        <w:t xml:space="preserve"> </w:t>
      </w:r>
      <w:proofErr w:type="spellStart"/>
      <w:r>
        <w:rPr>
          <w:b/>
          <w:i/>
        </w:rPr>
        <w:t>Бахытжана</w:t>
      </w:r>
      <w:proofErr w:type="spellEnd"/>
      <w:r>
        <w:rPr>
          <w:b/>
          <w:i/>
        </w:rPr>
        <w:t xml:space="preserve">  </w:t>
      </w:r>
      <w:proofErr w:type="spellStart"/>
      <w:r>
        <w:rPr>
          <w:b/>
          <w:i/>
        </w:rPr>
        <w:t>Амирбековича</w:t>
      </w:r>
      <w:proofErr w:type="spellEnd"/>
      <w:r w:rsidRPr="006713DF">
        <w:t xml:space="preserve">, действующего на основании </w:t>
      </w:r>
      <w:r w:rsidRPr="00D22D91">
        <w:t xml:space="preserve">№ 04-13/0007 </w:t>
      </w:r>
      <w:r w:rsidRPr="006713DF">
        <w:t xml:space="preserve">от </w:t>
      </w:r>
      <w:r>
        <w:t>2</w:t>
      </w:r>
      <w:r w:rsidRPr="006713DF">
        <w:t xml:space="preserve">0 </w:t>
      </w:r>
      <w:r>
        <w:t>января</w:t>
      </w:r>
      <w:r w:rsidRPr="006713DF">
        <w:t xml:space="preserve"> 201</w:t>
      </w:r>
      <w:r>
        <w:t>5</w:t>
      </w:r>
      <w:r w:rsidRPr="006713DF">
        <w:t xml:space="preserve"> года, с одной стороны, и </w:t>
      </w:r>
      <w:r w:rsidRPr="006713DF">
        <w:rPr>
          <w:b/>
          <w:bCs/>
        </w:rPr>
        <w:t>_____ «_____»</w:t>
      </w:r>
      <w:r w:rsidRPr="006713DF">
        <w:t xml:space="preserve"> </w:t>
      </w:r>
      <w:r w:rsidRPr="006713DF">
        <w:rPr>
          <w:b/>
        </w:rPr>
        <w:t>(</w:t>
      </w:r>
      <w:r w:rsidRPr="006713DF">
        <w:rPr>
          <w:b/>
          <w:bCs/>
        </w:rPr>
        <w:t>_____ «_____»)</w:t>
      </w:r>
      <w:r w:rsidRPr="006713DF">
        <w:t xml:space="preserve"> </w:t>
      </w:r>
      <w:r w:rsidRPr="006713DF">
        <w:rPr>
          <w:i/>
        </w:rPr>
        <w:t>(полное и сокращенное наименование Поставщика)</w:t>
      </w:r>
      <w:r w:rsidRPr="006713DF">
        <w:t>, созданное и действующее по законодательству Республики Казахстан, именуемо</w:t>
      </w:r>
      <w:proofErr w:type="gramStart"/>
      <w:r w:rsidRPr="006713DF">
        <w:t>е(</w:t>
      </w:r>
      <w:proofErr w:type="spellStart"/>
      <w:proofErr w:type="gramEnd"/>
      <w:r w:rsidRPr="006713DF">
        <w:t>ый</w:t>
      </w:r>
      <w:proofErr w:type="spellEnd"/>
      <w:r w:rsidRPr="006713DF">
        <w:t xml:space="preserve">) в дальнейшем «Поставщик», в лице </w:t>
      </w:r>
      <w:r w:rsidRPr="006713DF">
        <w:rPr>
          <w:b/>
          <w:bCs/>
        </w:rPr>
        <w:t>_____</w:t>
      </w:r>
      <w:r w:rsidRPr="006713DF">
        <w:t xml:space="preserve"> </w:t>
      </w:r>
      <w:r w:rsidRPr="006713DF">
        <w:rPr>
          <w:b/>
          <w:bCs/>
        </w:rPr>
        <w:t xml:space="preserve">_____ </w:t>
      </w:r>
      <w:r w:rsidRPr="006713DF">
        <w:rPr>
          <w:i/>
        </w:rPr>
        <w:t>(должность, фамилия, имя, отчество уполномоченного лица)</w:t>
      </w:r>
      <w:r w:rsidRPr="006713DF">
        <w:t xml:space="preserve">, действующего на основании </w:t>
      </w:r>
      <w:r w:rsidRPr="006713DF">
        <w:rPr>
          <w:b/>
          <w:bCs/>
        </w:rPr>
        <w:t xml:space="preserve">_____ </w:t>
      </w:r>
      <w:r w:rsidRPr="006713DF">
        <w:t xml:space="preserve">___________________ </w:t>
      </w:r>
      <w:r w:rsidRPr="006713DF">
        <w:rPr>
          <w:i/>
        </w:rPr>
        <w:t>(Устава, Положения, Доверенности № ____ от «____»_________20___г., и т. п.)</w:t>
      </w:r>
      <w:r w:rsidRPr="006713DF">
        <w:t>, с другой стороны, далее совместно именуемые «Стороны», руководствуясь Правилами закупок товаров, работ и услуг акционерным обществом «Фонд национального благосостояния «</w:t>
      </w:r>
      <w:proofErr w:type="spellStart"/>
      <w:r w:rsidRPr="006713DF">
        <w:t>Самр</w:t>
      </w:r>
      <w:r>
        <w:t>у</w:t>
      </w:r>
      <w:proofErr w:type="gramStart"/>
      <w:r>
        <w:t>к</w:t>
      </w:r>
      <w:r w:rsidRPr="006713DF">
        <w:t>-</w:t>
      </w:r>
      <w:proofErr w:type="gramEnd"/>
      <w:r w:rsidRPr="006713DF">
        <w:t>Қазына</w:t>
      </w:r>
      <w:proofErr w:type="spellEnd"/>
      <w:r w:rsidRPr="006713DF">
        <w:t>» и организациями пятьдесят и более процентов голосующих акций (долей участия) которых прямо или косвенно принадлежат АО «</w:t>
      </w:r>
      <w:proofErr w:type="spellStart"/>
      <w:r w:rsidRPr="006713DF">
        <w:t>Самрук-Қазына</w:t>
      </w:r>
      <w:proofErr w:type="spellEnd"/>
      <w:r w:rsidRPr="006713DF">
        <w:t>» на праве собственности или доверительного управления, утвержденных решением Совета директоров АО «</w:t>
      </w:r>
      <w:proofErr w:type="spellStart"/>
      <w:r w:rsidRPr="006713DF">
        <w:t>Самру</w:t>
      </w:r>
      <w:proofErr w:type="gramStart"/>
      <w:r w:rsidRPr="006713DF">
        <w:t>к</w:t>
      </w:r>
      <w:proofErr w:type="spellEnd"/>
      <w:r w:rsidRPr="006713DF">
        <w:t>-</w:t>
      </w:r>
      <w:proofErr w:type="gramEnd"/>
      <w:r w:rsidRPr="006713DF">
        <w:rPr>
          <w:lang w:val="kk-KZ"/>
        </w:rPr>
        <w:t>Қ</w:t>
      </w:r>
      <w:proofErr w:type="spellStart"/>
      <w:r w:rsidRPr="006713DF">
        <w:t>азына</w:t>
      </w:r>
      <w:proofErr w:type="spellEnd"/>
      <w:r w:rsidRPr="006713DF">
        <w:t xml:space="preserve">» от 26 мая 2012 года (протокол № 80), а также </w:t>
      </w:r>
      <w:r>
        <w:t>п</w:t>
      </w:r>
      <w:r w:rsidRPr="006713DF">
        <w:t xml:space="preserve">ротоколом итогов закупок способом открытого тендера № ПИ_____ от _____ 201___ года (Лот № ___), заключили настоящий договор о закупке товаров способом открытого тендера </w:t>
      </w:r>
      <w:r>
        <w:t xml:space="preserve">с применением торгов на понижение </w:t>
      </w:r>
      <w:r w:rsidRPr="006713DF">
        <w:t>(далее – Договор) о нижеследующем.</w:t>
      </w:r>
    </w:p>
    <w:p w:rsidR="00B4503D" w:rsidRPr="001819D9" w:rsidRDefault="00B4503D" w:rsidP="00B4503D">
      <w:pPr>
        <w:ind w:firstLine="567"/>
        <w:jc w:val="both"/>
      </w:pPr>
    </w:p>
    <w:p w:rsidR="00B15BC8" w:rsidRPr="001819D9" w:rsidRDefault="00B15BC8" w:rsidP="00B15BC8">
      <w:pPr>
        <w:ind w:firstLine="539"/>
        <w:jc w:val="center"/>
        <w:rPr>
          <w:b/>
        </w:rPr>
      </w:pPr>
      <w:r w:rsidRPr="001819D9">
        <w:rPr>
          <w:b/>
        </w:rPr>
        <w:t>В Договоре ниже перечисленные термины и аббревиатуры будут иметь следующее толкование:</w:t>
      </w:r>
    </w:p>
    <w:p w:rsidR="00B15BC8" w:rsidRPr="001819D9" w:rsidRDefault="00B15BC8" w:rsidP="00B15BC8"/>
    <w:p w:rsidR="00B15BC8" w:rsidRPr="001819D9" w:rsidRDefault="00B15BC8" w:rsidP="00B15BC8">
      <w:pPr>
        <w:numPr>
          <w:ilvl w:val="0"/>
          <w:numId w:val="22"/>
        </w:numPr>
        <w:tabs>
          <w:tab w:val="clear" w:pos="975"/>
          <w:tab w:val="num" w:pos="851"/>
        </w:tabs>
        <w:ind w:left="0" w:firstLine="567"/>
        <w:jc w:val="both"/>
      </w:pPr>
      <w:r w:rsidRPr="001819D9">
        <w:t>Договор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B15BC8" w:rsidRPr="001819D9" w:rsidRDefault="00B15BC8" w:rsidP="00B15BC8">
      <w:pPr>
        <w:numPr>
          <w:ilvl w:val="0"/>
          <w:numId w:val="22"/>
        </w:numPr>
        <w:tabs>
          <w:tab w:val="clear" w:pos="975"/>
          <w:tab w:val="num" w:pos="851"/>
        </w:tabs>
        <w:ind w:left="0" w:firstLine="567"/>
        <w:jc w:val="both"/>
      </w:pPr>
      <w:r w:rsidRPr="001819D9">
        <w:t>Цена Договора – сумма, которую должен уплатить Заказчик Поставщику по условиям Договора за полное и надлежащее исполнение</w:t>
      </w:r>
      <w:r w:rsidRPr="001819D9">
        <w:rPr>
          <w:b/>
        </w:rPr>
        <w:t xml:space="preserve"> </w:t>
      </w:r>
      <w:r w:rsidRPr="001819D9">
        <w:t>им</w:t>
      </w:r>
      <w:r w:rsidRPr="001819D9">
        <w:rPr>
          <w:b/>
        </w:rPr>
        <w:t xml:space="preserve"> </w:t>
      </w:r>
      <w:r w:rsidRPr="001819D9">
        <w:t>всех своих обязательств;</w:t>
      </w:r>
    </w:p>
    <w:p w:rsidR="00B15BC8" w:rsidRPr="001819D9" w:rsidRDefault="00B15BC8" w:rsidP="00B15BC8">
      <w:pPr>
        <w:numPr>
          <w:ilvl w:val="0"/>
          <w:numId w:val="22"/>
        </w:numPr>
        <w:tabs>
          <w:tab w:val="clear" w:pos="975"/>
          <w:tab w:val="num" w:pos="851"/>
        </w:tabs>
        <w:ind w:left="0" w:firstLine="567"/>
        <w:jc w:val="both"/>
      </w:pPr>
      <w:r w:rsidRPr="001819D9">
        <w:t xml:space="preserve">Товар – товар, </w:t>
      </w:r>
      <w:r w:rsidRPr="001819D9">
        <w:rPr>
          <w:bCs/>
        </w:rPr>
        <w:t>указанный в пункте 1.1 Договора</w:t>
      </w:r>
      <w:r w:rsidRPr="001819D9">
        <w:t>, поставляемый Поставщиком Заказчику в соответствии с условиями Договора;</w:t>
      </w:r>
    </w:p>
    <w:p w:rsidR="00B15BC8" w:rsidRPr="001819D9" w:rsidRDefault="00B15BC8" w:rsidP="00B15BC8">
      <w:pPr>
        <w:numPr>
          <w:ilvl w:val="0"/>
          <w:numId w:val="22"/>
        </w:numPr>
        <w:tabs>
          <w:tab w:val="clear" w:pos="975"/>
          <w:tab w:val="num" w:pos="851"/>
        </w:tabs>
        <w:ind w:left="0" w:firstLine="567"/>
        <w:jc w:val="both"/>
      </w:pPr>
      <w:r w:rsidRPr="001819D9">
        <w:t>Претензия – уведомление, письмо, направляемые одной Стороной другой Стороне в случае неисполнения и (или) ненадлежащего исполнения обязательств по Договору;</w:t>
      </w:r>
    </w:p>
    <w:p w:rsidR="00B15BC8" w:rsidRPr="001819D9" w:rsidRDefault="00B15BC8" w:rsidP="00B15BC8">
      <w:pPr>
        <w:numPr>
          <w:ilvl w:val="0"/>
          <w:numId w:val="22"/>
        </w:numPr>
        <w:tabs>
          <w:tab w:val="clear" w:pos="975"/>
          <w:tab w:val="num" w:pos="851"/>
        </w:tabs>
        <w:ind w:left="0" w:firstLine="567"/>
        <w:jc w:val="both"/>
      </w:pPr>
      <w:r w:rsidRPr="001819D9">
        <w:rPr>
          <w:rFonts w:eastAsiaTheme="minorHAnsi"/>
          <w:lang w:eastAsia="en-US"/>
        </w:rPr>
        <w:t>Правила - Правила закупок товаров, работ и услуг акционерным обществом «Фонд национального благосостояния «</w:t>
      </w:r>
      <w:proofErr w:type="spellStart"/>
      <w:r w:rsidRPr="001819D9">
        <w:rPr>
          <w:rFonts w:eastAsiaTheme="minorHAnsi"/>
          <w:lang w:eastAsia="en-US"/>
        </w:rPr>
        <w:t>Самр</w:t>
      </w:r>
      <w:r w:rsidR="006B1D0A" w:rsidRPr="001819D9">
        <w:rPr>
          <w:rFonts w:eastAsiaTheme="minorHAnsi"/>
          <w:lang w:eastAsia="en-US"/>
        </w:rPr>
        <w:t>у</w:t>
      </w:r>
      <w:proofErr w:type="gramStart"/>
      <w:r w:rsidR="006B1D0A" w:rsidRPr="001819D9">
        <w:rPr>
          <w:rFonts w:eastAsiaTheme="minorHAnsi"/>
          <w:lang w:eastAsia="en-US"/>
        </w:rPr>
        <w:t>к</w:t>
      </w:r>
      <w:r w:rsidRPr="001819D9">
        <w:rPr>
          <w:rFonts w:eastAsiaTheme="minorHAnsi"/>
          <w:lang w:eastAsia="en-US"/>
        </w:rPr>
        <w:t>-</w:t>
      </w:r>
      <w:proofErr w:type="gramEnd"/>
      <w:r w:rsidRPr="001819D9">
        <w:rPr>
          <w:rFonts w:eastAsiaTheme="minorHAnsi"/>
          <w:lang w:eastAsia="en-US"/>
        </w:rPr>
        <w:t>Қазына</w:t>
      </w:r>
      <w:proofErr w:type="spellEnd"/>
      <w:r w:rsidRPr="001819D9">
        <w:rPr>
          <w:rFonts w:eastAsiaTheme="minorHAnsi"/>
          <w:lang w:eastAsia="en-US"/>
        </w:rPr>
        <w:t>» и организациями пятьдесят и более процентов голосующих акций (долей участия) которых прямо или косвенно принадлежат АО «</w:t>
      </w:r>
      <w:proofErr w:type="spellStart"/>
      <w:r w:rsidRPr="001819D9">
        <w:rPr>
          <w:rFonts w:eastAsiaTheme="minorHAnsi"/>
          <w:lang w:eastAsia="en-US"/>
        </w:rPr>
        <w:t>Самр</w:t>
      </w:r>
      <w:r w:rsidR="006B1D0A" w:rsidRPr="001819D9">
        <w:rPr>
          <w:rFonts w:eastAsiaTheme="minorHAnsi"/>
          <w:lang w:eastAsia="en-US"/>
        </w:rPr>
        <w:t>ук</w:t>
      </w:r>
      <w:r w:rsidRPr="001819D9">
        <w:rPr>
          <w:rFonts w:eastAsiaTheme="minorHAnsi"/>
          <w:lang w:eastAsia="en-US"/>
        </w:rPr>
        <w:t>-Қазына</w:t>
      </w:r>
      <w:proofErr w:type="spellEnd"/>
      <w:r w:rsidRPr="001819D9">
        <w:rPr>
          <w:rFonts w:eastAsiaTheme="minorHAnsi"/>
          <w:lang w:eastAsia="en-US"/>
        </w:rPr>
        <w:t>» на праве собственности или доверительного управления, утвержденных решением Совета директоров АО «</w:t>
      </w:r>
      <w:proofErr w:type="spellStart"/>
      <w:r w:rsidRPr="001819D9">
        <w:rPr>
          <w:rFonts w:eastAsiaTheme="minorHAnsi"/>
          <w:lang w:eastAsia="en-US"/>
        </w:rPr>
        <w:t>Самрук-Қазына</w:t>
      </w:r>
      <w:proofErr w:type="spellEnd"/>
      <w:r w:rsidRPr="001819D9">
        <w:rPr>
          <w:rFonts w:eastAsiaTheme="minorHAnsi"/>
          <w:lang w:eastAsia="en-US"/>
        </w:rPr>
        <w:t>» от 26 мая 2012 года (протокол № 80).</w:t>
      </w:r>
    </w:p>
    <w:p w:rsidR="00B15BC8" w:rsidRPr="001819D9" w:rsidRDefault="00B15BC8" w:rsidP="00B15BC8">
      <w:pPr>
        <w:numPr>
          <w:ilvl w:val="0"/>
          <w:numId w:val="22"/>
        </w:numPr>
        <w:tabs>
          <w:tab w:val="clear" w:pos="975"/>
          <w:tab w:val="num" w:pos="0"/>
          <w:tab w:val="num" w:pos="851"/>
        </w:tabs>
        <w:autoSpaceDE w:val="0"/>
        <w:autoSpaceDN w:val="0"/>
        <w:adjustRightInd w:val="0"/>
        <w:ind w:left="0" w:firstLine="567"/>
        <w:jc w:val="both"/>
      </w:pPr>
      <w:proofErr w:type="gramStart"/>
      <w:r w:rsidRPr="001819D9">
        <w:rPr>
          <w:rFonts w:eastAsia="TimesNewRomanPSMT"/>
          <w:lang w:eastAsia="en-US"/>
        </w:rPr>
        <w:t xml:space="preserve">Местное содержание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w:t>
      </w:r>
      <w:r w:rsidRPr="001819D9">
        <w:rPr>
          <w:rFonts w:eastAsia="TimesNewRomanPSMT"/>
          <w:lang w:eastAsia="en-US"/>
        </w:rPr>
        <w:lastRenderedPageBreak/>
        <w:t>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roofErr w:type="gramEnd"/>
    </w:p>
    <w:p w:rsidR="00B15BC8" w:rsidRPr="001819D9" w:rsidRDefault="00B15BC8" w:rsidP="00B15BC8">
      <w:pPr>
        <w:numPr>
          <w:ilvl w:val="0"/>
          <w:numId w:val="22"/>
        </w:numPr>
        <w:tabs>
          <w:tab w:val="clear" w:pos="975"/>
          <w:tab w:val="num" w:pos="851"/>
          <w:tab w:val="num" w:pos="1985"/>
        </w:tabs>
        <w:ind w:left="0" w:firstLine="567"/>
        <w:jc w:val="both"/>
      </w:pPr>
      <w:r w:rsidRPr="001819D9">
        <w:t>DDP (</w:t>
      </w:r>
      <w:proofErr w:type="spellStart"/>
      <w:r w:rsidRPr="001819D9">
        <w:t>Инкотермс</w:t>
      </w:r>
      <w:proofErr w:type="spellEnd"/>
      <w:r w:rsidRPr="001819D9">
        <w:t xml:space="preserve"> 2010) – поставка с оплатой пошлины, в ходе которой Поставщик предоставит прошедший таможенную очистку и неразгруженный с прибывшего транспортного средства Товар, в распоряжение Заказчика в названное место назначения.</w:t>
      </w:r>
    </w:p>
    <w:p w:rsidR="00B15BC8" w:rsidRDefault="00B15BC8" w:rsidP="00B15BC8">
      <w:pPr>
        <w:numPr>
          <w:ilvl w:val="0"/>
          <w:numId w:val="22"/>
        </w:numPr>
        <w:tabs>
          <w:tab w:val="clear" w:pos="975"/>
          <w:tab w:val="num" w:pos="851"/>
          <w:tab w:val="num" w:pos="1985"/>
        </w:tabs>
        <w:ind w:left="0" w:firstLine="567"/>
        <w:jc w:val="both"/>
      </w:pPr>
      <w:r w:rsidRPr="001819D9">
        <w:t>Заявка – письменное уведомление Заказчиком Поставщика, в целях своевременного предоставления Поставщиком товара указанного в пункте 1.1 Договора;</w:t>
      </w:r>
    </w:p>
    <w:p w:rsidR="00B15BC8" w:rsidRPr="001819D9" w:rsidRDefault="00B15BC8" w:rsidP="00B15BC8"/>
    <w:p w:rsidR="00B15BC8" w:rsidRPr="001819D9" w:rsidRDefault="00B15BC8" w:rsidP="00B15BC8">
      <w:pPr>
        <w:numPr>
          <w:ilvl w:val="0"/>
          <w:numId w:val="23"/>
        </w:numPr>
        <w:tabs>
          <w:tab w:val="num" w:pos="360"/>
        </w:tabs>
        <w:ind w:left="360"/>
        <w:jc w:val="center"/>
      </w:pPr>
      <w:r w:rsidRPr="001819D9">
        <w:rPr>
          <w:b/>
        </w:rPr>
        <w:t>Предмет Договора</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Поставщик обязуется поставить и передать в собственность Заказчику в обусловленный Договором срок, а Заказчик обязуется принять и оплатить на условиях Договора в нижеуказанном количестве, комплектности, технических характеристиках, наименовании и цене следующий Товар:</w:t>
      </w:r>
    </w:p>
    <w:tbl>
      <w:tblPr>
        <w:tblW w:w="9520" w:type="dxa"/>
        <w:tblInd w:w="86" w:type="dxa"/>
        <w:tblLayout w:type="fixed"/>
        <w:tblLook w:val="0000" w:firstRow="0" w:lastRow="0" w:firstColumn="0" w:lastColumn="0" w:noHBand="0" w:noVBand="0"/>
      </w:tblPr>
      <w:tblGrid>
        <w:gridCol w:w="873"/>
        <w:gridCol w:w="3260"/>
        <w:gridCol w:w="709"/>
        <w:gridCol w:w="992"/>
        <w:gridCol w:w="1843"/>
        <w:gridCol w:w="1843"/>
      </w:tblGrid>
      <w:tr w:rsidR="00B15BC8" w:rsidRPr="001819D9" w:rsidTr="0043308E">
        <w:trPr>
          <w:cantSplit/>
          <w:trHeight w:val="956"/>
        </w:trPr>
        <w:tc>
          <w:tcPr>
            <w:tcW w:w="873"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rPr>
                <w:b/>
              </w:rPr>
            </w:pPr>
            <w:r w:rsidRPr="001819D9">
              <w:rPr>
                <w:b/>
              </w:rPr>
              <w:t>№</w:t>
            </w:r>
          </w:p>
          <w:p w:rsidR="00B15BC8" w:rsidRPr="001819D9" w:rsidRDefault="00B15BC8" w:rsidP="0043308E">
            <w:pPr>
              <w:jc w:val="center"/>
              <w:rPr>
                <w:b/>
              </w:rPr>
            </w:pPr>
            <w:proofErr w:type="gramStart"/>
            <w:r w:rsidRPr="001819D9">
              <w:rPr>
                <w:b/>
              </w:rPr>
              <w:t>п</w:t>
            </w:r>
            <w:proofErr w:type="gramEnd"/>
            <w:r w:rsidRPr="001819D9">
              <w:rPr>
                <w:b/>
              </w:rPr>
              <w:t>/п</w:t>
            </w:r>
          </w:p>
        </w:tc>
        <w:tc>
          <w:tcPr>
            <w:tcW w:w="3260"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rPr>
                <w:b/>
              </w:rPr>
            </w:pPr>
            <w:r w:rsidRPr="001819D9">
              <w:rPr>
                <w:b/>
              </w:rPr>
              <w:t>Наименование товара</w:t>
            </w:r>
          </w:p>
        </w:tc>
        <w:tc>
          <w:tcPr>
            <w:tcW w:w="709"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rPr>
                <w:b/>
              </w:rPr>
            </w:pPr>
            <w:r w:rsidRPr="001819D9">
              <w:rPr>
                <w:b/>
              </w:rPr>
              <w:t>Ед.</w:t>
            </w:r>
          </w:p>
          <w:p w:rsidR="00B15BC8" w:rsidRPr="001819D9" w:rsidRDefault="00B15BC8" w:rsidP="0043308E">
            <w:pPr>
              <w:jc w:val="center"/>
              <w:rPr>
                <w:b/>
              </w:rPr>
            </w:pPr>
            <w:r w:rsidRPr="001819D9">
              <w:rPr>
                <w:b/>
              </w:rPr>
              <w:t>изм.</w:t>
            </w:r>
          </w:p>
        </w:tc>
        <w:tc>
          <w:tcPr>
            <w:tcW w:w="992"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rPr>
                <w:b/>
              </w:rPr>
            </w:pPr>
            <w:r w:rsidRPr="001819D9">
              <w:rPr>
                <w:b/>
              </w:rPr>
              <w:t>Кол-</w:t>
            </w:r>
          </w:p>
          <w:p w:rsidR="00B15BC8" w:rsidRPr="001819D9" w:rsidRDefault="00B15BC8" w:rsidP="0043308E">
            <w:pPr>
              <w:jc w:val="center"/>
              <w:rPr>
                <w:b/>
              </w:rPr>
            </w:pPr>
            <w:r w:rsidRPr="001819D9">
              <w:rPr>
                <w:b/>
              </w:rPr>
              <w:t>во</w:t>
            </w: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rPr>
                <w:b/>
              </w:rPr>
            </w:pPr>
            <w:r w:rsidRPr="001819D9">
              <w:rPr>
                <w:b/>
              </w:rPr>
              <w:t>Цена за ед. в тенге</w:t>
            </w:r>
          </w:p>
          <w:p w:rsidR="00B15BC8" w:rsidRPr="001819D9" w:rsidRDefault="00B15BC8" w:rsidP="0043308E">
            <w:pPr>
              <w:jc w:val="center"/>
              <w:rPr>
                <w:b/>
              </w:rPr>
            </w:pPr>
            <w:r w:rsidRPr="001819D9">
              <w:rPr>
                <w:b/>
              </w:rPr>
              <w:t xml:space="preserve">с </w:t>
            </w:r>
            <w:r w:rsidRPr="001819D9">
              <w:rPr>
                <w:i/>
              </w:rPr>
              <w:t>(без)</w:t>
            </w:r>
            <w:r w:rsidRPr="001819D9">
              <w:rPr>
                <w:b/>
              </w:rPr>
              <w:t xml:space="preserve"> НДС </w:t>
            </w: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rPr>
                <w:b/>
              </w:rPr>
            </w:pPr>
            <w:r w:rsidRPr="001819D9">
              <w:rPr>
                <w:b/>
              </w:rPr>
              <w:t>Сумма в тенге</w:t>
            </w:r>
          </w:p>
          <w:p w:rsidR="00B15BC8" w:rsidRPr="001819D9" w:rsidRDefault="00B15BC8" w:rsidP="0043308E">
            <w:pPr>
              <w:jc w:val="center"/>
              <w:rPr>
                <w:b/>
              </w:rPr>
            </w:pPr>
            <w:r w:rsidRPr="001819D9">
              <w:rPr>
                <w:b/>
              </w:rPr>
              <w:t xml:space="preserve">с </w:t>
            </w:r>
            <w:r w:rsidRPr="001819D9">
              <w:rPr>
                <w:i/>
              </w:rPr>
              <w:t xml:space="preserve">(без) </w:t>
            </w:r>
            <w:r w:rsidRPr="001819D9">
              <w:rPr>
                <w:b/>
              </w:rPr>
              <w:t xml:space="preserve">НДС </w:t>
            </w:r>
          </w:p>
        </w:tc>
      </w:tr>
      <w:tr w:rsidR="00B15BC8" w:rsidRPr="001819D9" w:rsidTr="0043308E">
        <w:trPr>
          <w:cantSplit/>
          <w:trHeight w:val="287"/>
        </w:trPr>
        <w:tc>
          <w:tcPr>
            <w:tcW w:w="873"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B15BC8" w:rsidRPr="001819D9" w:rsidRDefault="00B15BC8" w:rsidP="0043308E">
            <w:pPr>
              <w:numPr>
                <w:ilvl w:val="0"/>
                <w:numId w:val="24"/>
              </w:numPr>
              <w:spacing w:after="200" w:line="276" w:lineRule="auto"/>
              <w:jc w:val="center"/>
            </w:pPr>
          </w:p>
        </w:tc>
        <w:tc>
          <w:tcPr>
            <w:tcW w:w="3260"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B15BC8" w:rsidRPr="001819D9" w:rsidRDefault="00B15BC8" w:rsidP="0043308E">
            <w:pPr>
              <w:rPr>
                <w:iCs/>
              </w:rPr>
            </w:pPr>
          </w:p>
        </w:tc>
        <w:tc>
          <w:tcPr>
            <w:tcW w:w="709"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rPr>
                <w:iCs/>
              </w:rPr>
            </w:pPr>
          </w:p>
        </w:tc>
        <w:tc>
          <w:tcPr>
            <w:tcW w:w="992"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jc w:val="center"/>
            </w:pPr>
          </w:p>
        </w:tc>
      </w:tr>
      <w:tr w:rsidR="00B15BC8" w:rsidRPr="001819D9" w:rsidTr="0043308E">
        <w:trPr>
          <w:cantSplit/>
          <w:trHeight w:val="250"/>
        </w:trPr>
        <w:tc>
          <w:tcPr>
            <w:tcW w:w="7677" w:type="dxa"/>
            <w:gridSpan w:val="5"/>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B15BC8" w:rsidRPr="001819D9" w:rsidRDefault="00B15BC8" w:rsidP="0043308E">
            <w:pPr>
              <w:rPr>
                <w:b/>
              </w:rPr>
            </w:pPr>
            <w:r w:rsidRPr="001819D9">
              <w:rPr>
                <w:b/>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1819D9" w:rsidRDefault="00B15BC8" w:rsidP="0043308E">
            <w:pPr>
              <w:rPr>
                <w:b/>
              </w:rPr>
            </w:pPr>
          </w:p>
        </w:tc>
      </w:tr>
    </w:tbl>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Замена Поставщиком Товара на товар, сходный по любым признакам, не допускается.</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 xml:space="preserve">Товар предназначен для </w:t>
      </w:r>
      <w:r w:rsidR="009405F2">
        <w:rPr>
          <w:lang w:eastAsia="ar-SA"/>
        </w:rPr>
        <w:t xml:space="preserve">Филиалов </w:t>
      </w:r>
      <w:r w:rsidRPr="001819D9">
        <w:rPr>
          <w:lang w:eastAsia="ar-SA"/>
        </w:rPr>
        <w:t>АО «</w:t>
      </w:r>
      <w:proofErr w:type="spellStart"/>
      <w:r w:rsidRPr="001819D9">
        <w:rPr>
          <w:lang w:eastAsia="ar-SA"/>
        </w:rPr>
        <w:t>Волковгеология</w:t>
      </w:r>
      <w:proofErr w:type="spellEnd"/>
      <w:r w:rsidRPr="001819D9">
        <w:rPr>
          <w:lang w:eastAsia="ar-SA"/>
        </w:rPr>
        <w:t>»</w:t>
      </w:r>
      <w:proofErr w:type="gramStart"/>
      <w:r w:rsidRPr="001819D9">
        <w:rPr>
          <w:lang w:eastAsia="ar-SA"/>
        </w:rPr>
        <w:t xml:space="preserve"> .</w:t>
      </w:r>
      <w:proofErr w:type="gramEnd"/>
    </w:p>
    <w:p w:rsidR="00B15BC8" w:rsidRPr="001819D9" w:rsidRDefault="00B15BC8" w:rsidP="00B15BC8">
      <w:pPr>
        <w:rPr>
          <w:caps/>
        </w:rPr>
      </w:pPr>
    </w:p>
    <w:p w:rsidR="00B15BC8" w:rsidRPr="001819D9" w:rsidRDefault="00B15BC8" w:rsidP="00B15BC8">
      <w:pPr>
        <w:numPr>
          <w:ilvl w:val="0"/>
          <w:numId w:val="23"/>
        </w:numPr>
        <w:tabs>
          <w:tab w:val="clear" w:pos="-207"/>
          <w:tab w:val="num" w:pos="284"/>
        </w:tabs>
        <w:ind w:left="0" w:firstLine="0"/>
        <w:jc w:val="center"/>
        <w:rPr>
          <w:caps/>
        </w:rPr>
      </w:pPr>
      <w:r w:rsidRPr="001819D9">
        <w:rPr>
          <w:b/>
        </w:rPr>
        <w:t>Цена Договора</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Цена Договора составляет</w:t>
      </w:r>
      <w:proofErr w:type="gramStart"/>
      <w:r w:rsidRPr="001819D9">
        <w:rPr>
          <w:lang w:eastAsia="ar-SA"/>
        </w:rPr>
        <w:t xml:space="preserve"> </w:t>
      </w:r>
      <w:r w:rsidRPr="001819D9">
        <w:rPr>
          <w:b/>
          <w:lang w:eastAsia="ar-SA"/>
        </w:rPr>
        <w:t xml:space="preserve">_____ (_____) </w:t>
      </w:r>
      <w:proofErr w:type="gramEnd"/>
      <w:r w:rsidRPr="001819D9">
        <w:rPr>
          <w:b/>
          <w:lang w:eastAsia="ar-SA"/>
        </w:rPr>
        <w:t>тенге</w:t>
      </w:r>
      <w:r w:rsidRPr="001819D9">
        <w:rPr>
          <w:lang w:eastAsia="ar-SA"/>
        </w:rPr>
        <w:t xml:space="preserve">, с учетом </w:t>
      </w:r>
      <w:r w:rsidRPr="001819D9">
        <w:rPr>
          <w:i/>
          <w:lang w:eastAsia="ar-SA"/>
        </w:rPr>
        <w:t>(без)</w:t>
      </w:r>
      <w:r w:rsidRPr="001819D9">
        <w:rPr>
          <w:lang w:eastAsia="ar-SA"/>
        </w:rPr>
        <w:t xml:space="preserve"> НДС, упаковки и транспортировки.</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Цена за единицу Товара в течение срока действия Договора увеличению не подлежит.</w:t>
      </w:r>
    </w:p>
    <w:p w:rsidR="00B15BC8" w:rsidRPr="001819D9" w:rsidRDefault="00B15BC8" w:rsidP="00B15BC8"/>
    <w:p w:rsidR="00B15BC8" w:rsidRPr="001819D9" w:rsidRDefault="00B15BC8" w:rsidP="00B15BC8">
      <w:pPr>
        <w:numPr>
          <w:ilvl w:val="0"/>
          <w:numId w:val="23"/>
        </w:numPr>
        <w:tabs>
          <w:tab w:val="clear" w:pos="-207"/>
          <w:tab w:val="left" w:pos="284"/>
        </w:tabs>
        <w:ind w:left="0" w:firstLine="0"/>
        <w:jc w:val="center"/>
        <w:rPr>
          <w:caps/>
        </w:rPr>
      </w:pPr>
      <w:r w:rsidRPr="001819D9">
        <w:rPr>
          <w:b/>
        </w:rPr>
        <w:t>Порядок оплаты</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Оплата за Товар по условиям Договора осуществляется в тенге по банковским реквизитам Поставщика, указанным в Договоре.</w:t>
      </w:r>
    </w:p>
    <w:p w:rsidR="00B02F7D" w:rsidRDefault="00B02F7D" w:rsidP="00B02F7D">
      <w:pPr>
        <w:tabs>
          <w:tab w:val="left" w:pos="993"/>
        </w:tabs>
        <w:suppressAutoHyphens/>
        <w:jc w:val="both"/>
      </w:pPr>
      <w:r>
        <w:t xml:space="preserve">          </w:t>
      </w:r>
      <w:r w:rsidRPr="00491690">
        <w:t>3</w:t>
      </w:r>
      <w:r>
        <w:t xml:space="preserve">.2. </w:t>
      </w:r>
      <w:r w:rsidR="00B15BC8" w:rsidRPr="001819D9">
        <w:t xml:space="preserve">Предоплата в размере 30% от </w:t>
      </w:r>
      <w:r w:rsidR="00552895">
        <w:t>Цены</w:t>
      </w:r>
      <w:r w:rsidR="00552895" w:rsidRPr="001819D9">
        <w:t xml:space="preserve"> </w:t>
      </w:r>
      <w:r w:rsidR="00B15BC8" w:rsidRPr="001819D9">
        <w:t xml:space="preserve">Договора за Товар осуществляется Заказчиком в тенге путем перечисления денег на банковский счет Поставщика, указанный в разделе 15 Договора, в течение </w:t>
      </w:r>
      <w:r w:rsidR="0087453C">
        <w:t>1</w:t>
      </w:r>
      <w:r w:rsidR="00B15BC8" w:rsidRPr="001819D9">
        <w:t>0 (</w:t>
      </w:r>
      <w:r w:rsidR="0087453C">
        <w:t>десяти</w:t>
      </w:r>
      <w:r w:rsidR="00B15BC8" w:rsidRPr="001819D9">
        <w:t xml:space="preserve">) </w:t>
      </w:r>
      <w:r w:rsidR="0087453C">
        <w:t>банковских</w:t>
      </w:r>
      <w:r w:rsidR="00B15BC8" w:rsidRPr="001819D9">
        <w:t xml:space="preserve"> дней </w:t>
      </w:r>
      <w:proofErr w:type="gramStart"/>
      <w:r w:rsidR="00B15BC8" w:rsidRPr="001819D9">
        <w:t>с даты заключения</w:t>
      </w:r>
      <w:proofErr w:type="gramEnd"/>
      <w:r w:rsidR="00B15BC8" w:rsidRPr="001819D9">
        <w:t xml:space="preserve"> Договора. </w:t>
      </w:r>
    </w:p>
    <w:p w:rsidR="00B15BC8" w:rsidRPr="001819D9" w:rsidRDefault="00B02F7D" w:rsidP="00B02F7D">
      <w:pPr>
        <w:tabs>
          <w:tab w:val="left" w:pos="993"/>
        </w:tabs>
        <w:suppressAutoHyphens/>
        <w:jc w:val="both"/>
      </w:pPr>
      <w:r>
        <w:t xml:space="preserve">          </w:t>
      </w:r>
      <w:proofErr w:type="gramStart"/>
      <w:r>
        <w:t>3.3.</w:t>
      </w:r>
      <w:r w:rsidR="00B15BC8" w:rsidRPr="001819D9">
        <w:t xml:space="preserve">Оставшиеся  70%  от </w:t>
      </w:r>
      <w:r w:rsidR="00552895">
        <w:t>Цены</w:t>
      </w:r>
      <w:r w:rsidR="00552895" w:rsidRPr="001819D9">
        <w:t xml:space="preserve"> </w:t>
      </w:r>
      <w:r w:rsidR="00B15BC8" w:rsidRPr="001819D9">
        <w:t xml:space="preserve">Договора оплачиваются по факту поставки Поставщиком Заказчику Товара и предоставления Поставщиком Заказчику подписанного уполномоченными представителями обеих Сторон накладной на поставленный Товар и счета-фактуры, с выделенной отдельной строкой НДС, </w:t>
      </w:r>
      <w:r>
        <w:t>при условии</w:t>
      </w:r>
      <w:r w:rsidR="00B15BC8" w:rsidRPr="001819D9">
        <w:t xml:space="preserve"> предоставления Поставщиком Заказчику расчета доли местного содержания в поставляемом Товаре по форме Приложения № 1 к Договору; </w:t>
      </w:r>
      <w:proofErr w:type="gramEnd"/>
    </w:p>
    <w:p w:rsidR="00B15BC8" w:rsidRPr="001819D9" w:rsidRDefault="00B15BC8" w:rsidP="00B15BC8">
      <w:pPr>
        <w:tabs>
          <w:tab w:val="left" w:pos="993"/>
        </w:tabs>
        <w:suppressAutoHyphens/>
        <w:jc w:val="both"/>
      </w:pPr>
    </w:p>
    <w:p w:rsidR="00B15BC8" w:rsidRPr="001819D9" w:rsidRDefault="00B15BC8" w:rsidP="00B15BC8">
      <w:pPr>
        <w:numPr>
          <w:ilvl w:val="0"/>
          <w:numId w:val="23"/>
        </w:numPr>
        <w:tabs>
          <w:tab w:val="clear" w:pos="-207"/>
          <w:tab w:val="num" w:pos="284"/>
        </w:tabs>
        <w:ind w:left="0" w:firstLine="0"/>
        <w:jc w:val="center"/>
        <w:rPr>
          <w:caps/>
        </w:rPr>
      </w:pPr>
      <w:r w:rsidRPr="001819D9">
        <w:rPr>
          <w:b/>
        </w:rPr>
        <w:t>Права и обязанности Сторон</w:t>
      </w:r>
    </w:p>
    <w:p w:rsidR="00B15BC8" w:rsidRPr="001819D9" w:rsidRDefault="00B15BC8" w:rsidP="00B15BC8">
      <w:pPr>
        <w:numPr>
          <w:ilvl w:val="1"/>
          <w:numId w:val="23"/>
        </w:numPr>
        <w:tabs>
          <w:tab w:val="clear" w:pos="-210"/>
          <w:tab w:val="num" w:pos="924"/>
          <w:tab w:val="num" w:pos="993"/>
        </w:tabs>
        <w:suppressAutoHyphens/>
        <w:ind w:left="0" w:firstLine="567"/>
        <w:jc w:val="both"/>
        <w:rPr>
          <w:u w:val="single"/>
          <w:lang w:eastAsia="ar-SA"/>
        </w:rPr>
      </w:pPr>
      <w:r w:rsidRPr="001819D9">
        <w:rPr>
          <w:u w:val="single"/>
          <w:lang w:eastAsia="ar-SA"/>
        </w:rPr>
        <w:t>Заказчик обязан:</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Своевременно производить оплату за Товар согласно условиям Договора;</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Принять Товар в соответствии с условиями Договора;</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lang w:eastAsia="ar-SA"/>
        </w:rPr>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B15BC8" w:rsidRPr="001819D9" w:rsidRDefault="00B15BC8" w:rsidP="00B15BC8">
      <w:pPr>
        <w:numPr>
          <w:ilvl w:val="1"/>
          <w:numId w:val="23"/>
        </w:numPr>
        <w:tabs>
          <w:tab w:val="clear" w:pos="-210"/>
          <w:tab w:val="num" w:pos="924"/>
          <w:tab w:val="num" w:pos="993"/>
        </w:tabs>
        <w:suppressAutoHyphens/>
        <w:ind w:left="0" w:firstLine="567"/>
        <w:jc w:val="both"/>
        <w:rPr>
          <w:u w:val="single"/>
          <w:lang w:eastAsia="ar-SA"/>
        </w:rPr>
      </w:pPr>
      <w:r w:rsidRPr="001819D9">
        <w:rPr>
          <w:u w:val="single"/>
          <w:lang w:eastAsia="ar-SA"/>
        </w:rPr>
        <w:lastRenderedPageBreak/>
        <w:t>Заказчик имеет право:</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Потребовать поставки качественного Товара и (или) его (Товара) частей</w:t>
      </w:r>
      <w:r w:rsidRPr="001819D9">
        <w:rPr>
          <w:bCs/>
          <w:snapToGrid w:val="0"/>
          <w:lang w:eastAsia="ar-SA"/>
        </w:rPr>
        <w:t xml:space="preserve">, </w:t>
      </w:r>
      <w:r w:rsidRPr="001819D9">
        <w:rPr>
          <w:snapToGrid w:val="0"/>
          <w:lang w:eastAsia="ar-SA"/>
        </w:rPr>
        <w:t xml:space="preserve">либо отказаться от </w:t>
      </w:r>
      <w:r w:rsidRPr="001819D9">
        <w:rPr>
          <w:bCs/>
          <w:snapToGrid w:val="0"/>
          <w:lang w:eastAsia="ar-SA"/>
        </w:rPr>
        <w:t>Товара,</w:t>
      </w:r>
      <w:r w:rsidRPr="001819D9">
        <w:rPr>
          <w:snapToGrid w:val="0"/>
          <w:lang w:eastAsia="ar-SA"/>
        </w:rPr>
        <w:t xml:space="preserve"> если </w:t>
      </w:r>
      <w:r w:rsidRPr="001819D9">
        <w:rPr>
          <w:bCs/>
          <w:snapToGrid w:val="0"/>
          <w:lang w:eastAsia="ar-SA"/>
        </w:rPr>
        <w:t>Поставщик</w:t>
      </w:r>
      <w:r w:rsidRPr="001819D9">
        <w:rPr>
          <w:snapToGrid w:val="0"/>
          <w:lang w:eastAsia="ar-SA"/>
        </w:rPr>
        <w:t xml:space="preserve"> в нарушение условий Договора поставил </w:t>
      </w:r>
      <w:r w:rsidRPr="001819D9">
        <w:rPr>
          <w:bCs/>
          <w:snapToGrid w:val="0"/>
          <w:lang w:eastAsia="ar-SA"/>
        </w:rPr>
        <w:t>Заказчику некачественный Товар</w:t>
      </w:r>
      <w:r w:rsidRPr="001819D9">
        <w:rPr>
          <w:b/>
          <w:snapToGrid w:val="0"/>
          <w:lang w:eastAsia="ar-SA"/>
        </w:rPr>
        <w:t xml:space="preserve"> </w:t>
      </w:r>
      <w:r w:rsidRPr="001819D9">
        <w:rPr>
          <w:snapToGrid w:val="0"/>
          <w:lang w:eastAsia="ar-SA"/>
        </w:rPr>
        <w:t>или меньшее количество Товара</w:t>
      </w:r>
      <w:r w:rsidRPr="001819D9">
        <w:rPr>
          <w:lang w:eastAsia="ar-SA"/>
        </w:rPr>
        <w:t>, указанного в заявке</w:t>
      </w:r>
      <w:r w:rsidRPr="001819D9">
        <w:rPr>
          <w:snapToGrid w:val="0"/>
          <w:lang w:eastAsia="ar-SA"/>
        </w:rPr>
        <w:t>;</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Потребовать поставки соответствующего Договору Товара, доукомплектования Товара или отказаться от принятия Товара при поставке Поставщиком Заказчику Товара несоответствующего условиям Договора по наименованию, комплектности, техническим характеристикам и ассортименту;</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Отказаться от принятия Товара, если Поставщик не передаст и (или) откажется передать Заказчику относящиеся к Товару документы, указанные в подпунктах 4.3.2 и 4.3.3</w:t>
      </w:r>
      <w:r w:rsidR="006E4CF7" w:rsidRPr="001819D9">
        <w:rPr>
          <w:snapToGrid w:val="0"/>
          <w:lang w:eastAsia="ar-SA"/>
        </w:rPr>
        <w:t>,</w:t>
      </w:r>
      <w:r w:rsidRPr="001819D9">
        <w:rPr>
          <w:snapToGrid w:val="0"/>
          <w:lang w:eastAsia="ar-SA"/>
        </w:rPr>
        <w:t xml:space="preserve"> 4.3.6 пункта 4.3 Договора</w:t>
      </w:r>
      <w:r w:rsidR="006E4CF7" w:rsidRPr="001819D9">
        <w:rPr>
          <w:snapToGrid w:val="0"/>
          <w:lang w:eastAsia="ar-SA"/>
        </w:rPr>
        <w:t xml:space="preserve"> и/или не выполнит обязательства указанные в подпункте 4.3.7 пункта 4.3</w:t>
      </w:r>
      <w:r w:rsidRPr="001819D9">
        <w:rPr>
          <w:snapToGrid w:val="0"/>
          <w:lang w:eastAsia="ar-SA"/>
        </w:rPr>
        <w:t>;</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Не производить оплату за поставленный Поставщиком Товар согласно    пункту 3.2. Договора, в случае не предоставления документов указанных в подпунктах 4.3.2 и 4.3.3 4.3.6 пункта 4.3 Договора;</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B15BC8" w:rsidRPr="001819D9" w:rsidRDefault="00B15BC8" w:rsidP="00B15BC8">
      <w:pPr>
        <w:numPr>
          <w:ilvl w:val="1"/>
          <w:numId w:val="23"/>
        </w:numPr>
        <w:tabs>
          <w:tab w:val="clear" w:pos="-210"/>
          <w:tab w:val="num" w:pos="924"/>
          <w:tab w:val="num" w:pos="993"/>
        </w:tabs>
        <w:suppressAutoHyphens/>
        <w:ind w:left="0" w:firstLine="567"/>
        <w:jc w:val="both"/>
        <w:rPr>
          <w:u w:val="single"/>
          <w:lang w:eastAsia="ar-SA"/>
        </w:rPr>
      </w:pPr>
      <w:r w:rsidRPr="001819D9">
        <w:rPr>
          <w:u w:val="single"/>
          <w:lang w:eastAsia="ar-SA"/>
        </w:rPr>
        <w:t>Поставщик обязан:</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Поставлять Заказчику Товар путем его отгрузки и передачи в строгом соответствии с условиями Договора;</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Передать Заказчику вместе с Товаром счет-фактуру на Товар, акт приема-передачи Товара и накладную на Товар, а также иные необходимые документы на Товар, удостоверяющие количество, комплектность, наименование, качество, гарантийные обязательства (гарантийный талон);</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Предоставить Заказчику сертификат соответствия на поставляемый Товар, согласно требованиям постановления Правительства Республики Казахстан «Об обязательном подтверждении соответствия продукции в Республике Казахстан» от 20 апреля 2005 года № 367;</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Передать Заказчику Товар свободным от любых прав на него третьих лиц;</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Передать Заказчику Товар надлежащего качества, количества, комплектности, наименования и соответствующий техническим характеристикам;</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Предоставить Заказчику расчет доли местного содержания в поставляемом Товаре (по форме согласно Приложению № 1 к Договору) вместе с актом приема-передачи последней партии Товара;</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lang w:eastAsia="ar-SA"/>
        </w:rPr>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B15BC8" w:rsidRPr="001819D9" w:rsidRDefault="00B15BC8" w:rsidP="00B15BC8">
      <w:pPr>
        <w:numPr>
          <w:ilvl w:val="1"/>
          <w:numId w:val="23"/>
        </w:numPr>
        <w:tabs>
          <w:tab w:val="clear" w:pos="-210"/>
          <w:tab w:val="num" w:pos="924"/>
          <w:tab w:val="num" w:pos="993"/>
        </w:tabs>
        <w:suppressAutoHyphens/>
        <w:ind w:left="0" w:firstLine="567"/>
        <w:jc w:val="both"/>
        <w:rPr>
          <w:u w:val="single"/>
          <w:lang w:eastAsia="ar-SA"/>
        </w:rPr>
      </w:pPr>
      <w:r w:rsidRPr="001819D9">
        <w:rPr>
          <w:u w:val="single"/>
          <w:lang w:eastAsia="ar-SA"/>
        </w:rPr>
        <w:t>Поставщик имеет право:</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Требовать от Заказчика своевременной оплаты за Товар, на условиях Договора;</w:t>
      </w:r>
    </w:p>
    <w:p w:rsidR="00B15BC8" w:rsidRPr="001819D9"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1819D9">
        <w:rPr>
          <w:snapToGrid w:val="0"/>
          <w:lang w:eastAsia="ar-SA"/>
        </w:rPr>
        <w:t>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B15BC8" w:rsidRPr="001819D9" w:rsidRDefault="00B15BC8" w:rsidP="00B15BC8">
      <w:pPr>
        <w:jc w:val="both"/>
        <w:rPr>
          <w:snapToGrid w:val="0"/>
        </w:rPr>
      </w:pPr>
    </w:p>
    <w:p w:rsidR="00B15BC8" w:rsidRPr="001819D9" w:rsidRDefault="00B15BC8" w:rsidP="00B15BC8">
      <w:pPr>
        <w:numPr>
          <w:ilvl w:val="0"/>
          <w:numId w:val="23"/>
        </w:numPr>
        <w:tabs>
          <w:tab w:val="num" w:pos="360"/>
        </w:tabs>
        <w:ind w:left="360"/>
        <w:jc w:val="center"/>
        <w:rPr>
          <w:caps/>
        </w:rPr>
      </w:pPr>
      <w:r w:rsidRPr="001819D9">
        <w:rPr>
          <w:b/>
        </w:rPr>
        <w:t>Условия поставки Товара</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 xml:space="preserve">Товар поставляется Поставщиком на условиях </w:t>
      </w:r>
      <w:r w:rsidRPr="001819D9">
        <w:rPr>
          <w:lang w:val="en-US" w:eastAsia="ar-SA"/>
        </w:rPr>
        <w:t>DDP</w:t>
      </w:r>
      <w:r w:rsidRPr="001819D9">
        <w:rPr>
          <w:snapToGrid w:val="0"/>
          <w:lang w:eastAsia="ar-SA"/>
        </w:rPr>
        <w:t xml:space="preserve"> (</w:t>
      </w:r>
      <w:proofErr w:type="spellStart"/>
      <w:r w:rsidRPr="001819D9">
        <w:rPr>
          <w:snapToGrid w:val="0"/>
          <w:lang w:eastAsia="ar-SA"/>
        </w:rPr>
        <w:t>Инкотермс</w:t>
      </w:r>
      <w:proofErr w:type="spellEnd"/>
      <w:r w:rsidRPr="001819D9">
        <w:rPr>
          <w:snapToGrid w:val="0"/>
          <w:lang w:eastAsia="ar-SA"/>
        </w:rPr>
        <w:t xml:space="preserve"> 2010) в течение </w:t>
      </w:r>
      <w:r w:rsidRPr="001819D9">
        <w:rPr>
          <w:b/>
          <w:lang w:eastAsia="ar-SA"/>
        </w:rPr>
        <w:t xml:space="preserve">_____ </w:t>
      </w:r>
      <w:r w:rsidRPr="001819D9">
        <w:rPr>
          <w:lang w:eastAsia="ar-SA"/>
        </w:rPr>
        <w:t>(_____) календарног</w:t>
      </w:r>
      <w:proofErr w:type="gramStart"/>
      <w:r w:rsidRPr="001819D9">
        <w:rPr>
          <w:lang w:eastAsia="ar-SA"/>
        </w:rPr>
        <w:t>о(</w:t>
      </w:r>
      <w:proofErr w:type="spellStart"/>
      <w:proofErr w:type="gramEnd"/>
      <w:r w:rsidRPr="001819D9">
        <w:rPr>
          <w:lang w:eastAsia="ar-SA"/>
        </w:rPr>
        <w:t>ых</w:t>
      </w:r>
      <w:proofErr w:type="spellEnd"/>
      <w:r w:rsidRPr="001819D9">
        <w:rPr>
          <w:lang w:eastAsia="ar-SA"/>
        </w:rPr>
        <w:t>) дня(ей), со</w:t>
      </w:r>
      <w:r w:rsidRPr="001819D9">
        <w:rPr>
          <w:snapToGrid w:val="0"/>
          <w:lang w:eastAsia="ar-SA"/>
        </w:rPr>
        <w:t xml:space="preserve"> дня уплаты аванса (предоплаты) Заказчиком. Место поставки Товара: </w:t>
      </w:r>
      <w:r w:rsidRPr="001819D9">
        <w:rPr>
          <w:i/>
          <w:snapToGrid w:val="0"/>
          <w:lang w:eastAsia="ar-SA"/>
        </w:rPr>
        <w:t>(указанное в Приложении №1 к Тендерной документации согласно Лоту)</w:t>
      </w:r>
      <w:r w:rsidRPr="001819D9">
        <w:rPr>
          <w:snapToGrid w:val="0"/>
          <w:lang w:eastAsia="ar-SA"/>
        </w:rPr>
        <w:t>, получатель ____________.</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Право собственности и риск случайной гибели</w:t>
      </w:r>
      <w:r w:rsidRPr="001819D9">
        <w:rPr>
          <w:b/>
          <w:lang w:eastAsia="ar-SA"/>
        </w:rPr>
        <w:t xml:space="preserve"> </w:t>
      </w:r>
      <w:r w:rsidRPr="001819D9">
        <w:rPr>
          <w:lang w:eastAsia="ar-SA"/>
        </w:rPr>
        <w:t xml:space="preserve">Товара переходят от Поставщика к Заказчику </w:t>
      </w:r>
      <w:proofErr w:type="gramStart"/>
      <w:r w:rsidRPr="001819D9">
        <w:rPr>
          <w:lang w:eastAsia="ar-SA"/>
        </w:rPr>
        <w:t>с даты поставки</w:t>
      </w:r>
      <w:proofErr w:type="gramEnd"/>
      <w:r w:rsidRPr="001819D9">
        <w:rPr>
          <w:lang w:eastAsia="ar-SA"/>
        </w:rPr>
        <w:t xml:space="preserve"> Поставщиком Товара и подписания уполномоченными </w:t>
      </w:r>
      <w:r w:rsidRPr="001819D9">
        <w:rPr>
          <w:lang w:eastAsia="ar-SA"/>
        </w:rPr>
        <w:lastRenderedPageBreak/>
        <w:t>представителями обеих Сторон акта приема-передачи Товара. Дата подписания уполномоченными представителями обеих Сторон акта приема-передачи Товара считается датой поставки Товара.</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Товар считается поставленным Заказчику с момента передачи его на склад Заказчика и немедленного исполнения Поставщиком подпунктов 4.3.2</w:t>
      </w:r>
      <w:r w:rsidR="006E4CF7" w:rsidRPr="001819D9">
        <w:rPr>
          <w:lang w:eastAsia="ar-SA"/>
        </w:rPr>
        <w:t>,</w:t>
      </w:r>
      <w:r w:rsidRPr="001819D9">
        <w:rPr>
          <w:lang w:eastAsia="ar-SA"/>
        </w:rPr>
        <w:t xml:space="preserve"> 4.3.3</w:t>
      </w:r>
      <w:r w:rsidR="006E4CF7" w:rsidRPr="001819D9">
        <w:rPr>
          <w:lang w:eastAsia="ar-SA"/>
        </w:rPr>
        <w:t xml:space="preserve"> и 4.3.7</w:t>
      </w:r>
      <w:r w:rsidRPr="001819D9">
        <w:rPr>
          <w:lang w:eastAsia="ar-SA"/>
        </w:rPr>
        <w:t xml:space="preserve"> пункта 4.3 Договора. Неисполнение Поставщиком обязанностей, предусмотренных указанными подпунктами Договора, влечет отказ Заказчика от принятия Товара в соответствии с подпунктом 4.2.3 пункта 4.2 Договора и наступление последствий, предусмотренных пунктом 8.1 Договора.</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Приемка Товара по качеству проводится Заказчиком при условии наличия сертификата соответствия (если Товар подлежит сертификации), декларации о соответствии (в случаях, установленных законодательством) на поставленный Товар и техническими условиями изготовления Товара, установленными заводом-изготовителем.</w:t>
      </w:r>
    </w:p>
    <w:p w:rsidR="00B15BC8" w:rsidRPr="001819D9" w:rsidRDefault="00B15BC8" w:rsidP="00B15BC8">
      <w:pPr>
        <w:numPr>
          <w:ilvl w:val="1"/>
          <w:numId w:val="23"/>
        </w:numPr>
        <w:tabs>
          <w:tab w:val="clear" w:pos="-210"/>
          <w:tab w:val="num" w:pos="0"/>
          <w:tab w:val="num" w:pos="357"/>
          <w:tab w:val="num" w:pos="567"/>
          <w:tab w:val="num" w:pos="924"/>
          <w:tab w:val="left" w:pos="993"/>
        </w:tabs>
        <w:ind w:left="0" w:firstLine="567"/>
        <w:jc w:val="both"/>
      </w:pPr>
      <w:r w:rsidRPr="001819D9">
        <w:t>Приемка Товара по качеству и комплектности производится в соответствии Инструкцией о порядке приемки товарно-материальных ценностей по количеству, ассортименту, качеству и комплектности в Акционерном обществе «</w:t>
      </w:r>
      <w:proofErr w:type="spellStart"/>
      <w:r w:rsidRPr="001819D9">
        <w:t>Волковгеология</w:t>
      </w:r>
      <w:proofErr w:type="spellEnd"/>
      <w:r w:rsidRPr="001819D9">
        <w:t>» (АО «</w:t>
      </w:r>
      <w:proofErr w:type="spellStart"/>
      <w:r w:rsidRPr="001819D9">
        <w:t>Волковгеология</w:t>
      </w:r>
      <w:proofErr w:type="spellEnd"/>
      <w:r w:rsidRPr="001819D9">
        <w:t>»), утвержденной Приказом Председателя Правления АО «</w:t>
      </w:r>
      <w:proofErr w:type="spellStart"/>
      <w:r w:rsidRPr="001819D9">
        <w:t>Волковгеология</w:t>
      </w:r>
      <w:proofErr w:type="spellEnd"/>
      <w:r w:rsidRPr="001819D9">
        <w:t>» от 5 ноября 2012 года № 638-пр (далее - Инструкция). Текст Инструкции размещен на веб-сайте Заказчика по адресу www.vg.kz/</w:t>
      </w:r>
      <w:proofErr w:type="spellStart"/>
      <w:r w:rsidRPr="001819D9">
        <w:t>zakupki</w:t>
      </w:r>
      <w:proofErr w:type="spellEnd"/>
      <w:r w:rsidRPr="001819D9">
        <w:t>. Поставщик подтверждает, что ознакомлен с Инструкцией. Поставщик согласен руководствоваться Инструкцией и признает Инструкцию как обязательный для себя документ.</w:t>
      </w:r>
    </w:p>
    <w:p w:rsidR="00B15BC8" w:rsidRPr="001819D9" w:rsidRDefault="00B15BC8" w:rsidP="00B15BC8">
      <w:pPr>
        <w:numPr>
          <w:ilvl w:val="0"/>
          <w:numId w:val="23"/>
        </w:numPr>
        <w:tabs>
          <w:tab w:val="clear" w:pos="-207"/>
          <w:tab w:val="left" w:pos="284"/>
        </w:tabs>
        <w:ind w:left="0" w:firstLine="0"/>
        <w:jc w:val="center"/>
        <w:rPr>
          <w:caps/>
        </w:rPr>
      </w:pPr>
      <w:r w:rsidRPr="001819D9">
        <w:rPr>
          <w:b/>
        </w:rPr>
        <w:t>Гарантии Поставщика</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Поставщик гарантирует, что качество Товара соответствует качеству и характеристикам, указанным в Приложении №2 к Договору (Техническая спецификация), в ГОСТах и (или) технических условиях изготовления Товара на заводах-изготовителях, которые подтверждены сертификатами соответствия (если Товар подлежит сертификации), декларацией о соответствии (в случаях, установленных законодательством).</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В случае обнаружения при приемке несоответствия Товара по качеству, комплектности, а также иного несоответствия Товара, такие несоответствия отражаются в акте, составляемом с участием представителей Сторон либо Заказчиком в одностороннем порядке, согласно Инструкции. Если указанный акт составлен без участия представителя Поставщика, не явившегося в порядке, установленном Инструкцией, Заказчик направляет акт Поставщику по адресу, указанному в разделе 16 Договора.</w:t>
      </w:r>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proofErr w:type="gramStart"/>
      <w:r w:rsidRPr="001819D9">
        <w:rPr>
          <w:lang w:eastAsia="ar-SA"/>
        </w:rPr>
        <w:t>Поставщик обязуется заменить Заказчику некачественный Товар, Товар несоответствующий техническим характеристикам на Товар надлежащего качества, соответствующий техническим характеристикам за свой счет, в течение 15 (пятнадцати)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несоответствующего наименованию и (или) допоставки недостающего количества Товара.</w:t>
      </w:r>
      <w:proofErr w:type="gramEnd"/>
    </w:p>
    <w:p w:rsidR="00B15BC8" w:rsidRPr="001819D9"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 xml:space="preserve">Претензии по качеству поставленного Товара и соответствию </w:t>
      </w:r>
      <w:proofErr w:type="gramStart"/>
      <w:r w:rsidRPr="001819D9">
        <w:rPr>
          <w:lang w:eastAsia="ar-SA"/>
        </w:rPr>
        <w:t>Товара</w:t>
      </w:r>
      <w:proofErr w:type="gramEnd"/>
      <w:r w:rsidRPr="001819D9">
        <w:rPr>
          <w:lang w:eastAsia="ar-SA"/>
        </w:rPr>
        <w:t xml:space="preserve"> техническим характеристикам по Договору принимаются Поставщиком в течение срока, указанного в пункте 6.5. Договора.</w:t>
      </w:r>
    </w:p>
    <w:p w:rsidR="00380C7A" w:rsidRPr="00380C7A" w:rsidRDefault="00B15BC8" w:rsidP="00380C7A">
      <w:pPr>
        <w:numPr>
          <w:ilvl w:val="1"/>
          <w:numId w:val="23"/>
        </w:numPr>
        <w:tabs>
          <w:tab w:val="clear" w:pos="-210"/>
          <w:tab w:val="num" w:pos="357"/>
          <w:tab w:val="num" w:pos="924"/>
          <w:tab w:val="left" w:pos="993"/>
          <w:tab w:val="num" w:pos="1560"/>
        </w:tabs>
        <w:suppressAutoHyphens/>
        <w:ind w:left="0" w:firstLine="567"/>
        <w:jc w:val="both"/>
        <w:rPr>
          <w:lang w:eastAsia="ar-SA"/>
        </w:rPr>
      </w:pPr>
      <w:r w:rsidRPr="001819D9">
        <w:rPr>
          <w:lang w:eastAsia="ar-SA"/>
        </w:rPr>
        <w:t>Поставщик гарантирует соответствие Товара техническим характеристикам, и если выявленные недостатки (дефекты) Товара явились следствием брака и/или иных недостатков (дефектов) организации-изготовителя</w:t>
      </w:r>
      <w:r w:rsidR="00EA15C1">
        <w:rPr>
          <w:lang w:eastAsia="ar-SA"/>
        </w:rPr>
        <w:t xml:space="preserve"> на основные узлы и агрегаты</w:t>
      </w:r>
      <w:r w:rsidRPr="001819D9">
        <w:rPr>
          <w:lang w:eastAsia="ar-SA"/>
        </w:rPr>
        <w:t>, Поставщик обязан за свой счет устранить выявленные недостатки (дефекты) либо за свой счет произвести замену Товара</w:t>
      </w:r>
      <w:r w:rsidR="00380C7A">
        <w:rPr>
          <w:lang w:eastAsia="ar-SA"/>
        </w:rPr>
        <w:t xml:space="preserve">. </w:t>
      </w:r>
      <w:r w:rsidR="00380C7A" w:rsidRPr="00380C7A">
        <w:rPr>
          <w:lang w:eastAsia="ar-SA"/>
        </w:rPr>
        <w:t>Гарантийное и послегарантийное обслуживание. В комплекте с компрессором должна быть техническая документация на русском языке, сервисные наборы и расходные материалы на 500 и 1000 часов работы,  гарантийное обслуживание в течение 12 месяцев с начала эксплуатации.</w:t>
      </w:r>
    </w:p>
    <w:p w:rsidR="00B15BC8" w:rsidRPr="001819D9" w:rsidRDefault="00B15BC8" w:rsidP="00380C7A">
      <w:pPr>
        <w:tabs>
          <w:tab w:val="num" w:pos="924"/>
          <w:tab w:val="left" w:pos="993"/>
          <w:tab w:val="num" w:pos="1560"/>
        </w:tabs>
        <w:suppressAutoHyphens/>
        <w:ind w:left="567"/>
        <w:jc w:val="both"/>
        <w:rPr>
          <w:lang w:eastAsia="ar-SA"/>
        </w:rPr>
      </w:pPr>
      <w:bookmarkStart w:id="2" w:name="_GoBack"/>
      <w:bookmarkEnd w:id="2"/>
    </w:p>
    <w:p w:rsidR="00B15BC8" w:rsidRPr="001819D9" w:rsidRDefault="00B15BC8" w:rsidP="00B15BC8">
      <w:pPr>
        <w:tabs>
          <w:tab w:val="num" w:pos="924"/>
          <w:tab w:val="left" w:pos="993"/>
          <w:tab w:val="num" w:pos="1560"/>
        </w:tabs>
        <w:suppressAutoHyphens/>
        <w:jc w:val="both"/>
        <w:rPr>
          <w:lang w:eastAsia="ar-SA"/>
        </w:rPr>
      </w:pPr>
    </w:p>
    <w:p w:rsidR="00B15BC8" w:rsidRPr="001819D9" w:rsidRDefault="00B15BC8" w:rsidP="00B15BC8">
      <w:pPr>
        <w:numPr>
          <w:ilvl w:val="0"/>
          <w:numId w:val="23"/>
        </w:numPr>
        <w:tabs>
          <w:tab w:val="clear" w:pos="-207"/>
          <w:tab w:val="num" w:pos="284"/>
        </w:tabs>
        <w:ind w:left="0" w:firstLine="0"/>
        <w:jc w:val="center"/>
        <w:rPr>
          <w:caps/>
        </w:rPr>
      </w:pPr>
      <w:r w:rsidRPr="001819D9">
        <w:rPr>
          <w:b/>
        </w:rPr>
        <w:t>Ответственность Сторон</w:t>
      </w: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В случае нарушения Поставщиком срока поставки Товара, указанного в     пункте 5.1. Договора, Заказчик вправе требовать от Поставщика уплаты пени в размере  0,1 % от Цены Договора за каждый календарный день просрочки до дня фактического исполнения Поставщиком своих обязательств по Договору</w:t>
      </w:r>
      <w:r w:rsidRPr="001819D9">
        <w:rPr>
          <w:bCs/>
          <w:lang w:eastAsia="ar-SA"/>
        </w:rPr>
        <w:t xml:space="preserve">, но не более </w:t>
      </w:r>
      <w:r w:rsidRPr="001819D9">
        <w:rPr>
          <w:lang w:eastAsia="ar-SA"/>
        </w:rPr>
        <w:t>5% от стоимости соответствующей партии Товара.</w:t>
      </w: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В случае нарушения Поставщиком сроков, указанных в пунктах 6.3 и 6.5 Договора, Заказчик вправе требовать от Поставщика уплаты пени в размере 0,1 % от Цены Договора за каждый календарный день просрочки до дня фактического исполнения Поставщиком своих обязательств по Договору</w:t>
      </w:r>
      <w:r w:rsidRPr="001819D9">
        <w:rPr>
          <w:bCs/>
          <w:lang w:eastAsia="ar-SA"/>
        </w:rPr>
        <w:t xml:space="preserve">, но не более </w:t>
      </w:r>
      <w:r w:rsidRPr="001819D9">
        <w:rPr>
          <w:lang w:eastAsia="ar-SA"/>
        </w:rPr>
        <w:t>5% от Цены Договора.</w:t>
      </w: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В случае поставки Поставщиком Заказчику Товара ненадлежащего качества, несоответствующего наименованию, Заказчик вправе требовать от Поставщика уплаты штрафа в размере 5 % от Цены Договора.</w:t>
      </w: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В случае нарушения срока оплаты за поставленный Товар, указанного в      пункте 3.2. Договора, по вине Заказчика, Поставщик вправе требовать от Заказчика уплаты пени в размере 0,1% от неоплаченной в срок денежной суммы, за каждый календарный день просрочки, но не более 5% от суммы, подлежащей к оплате.</w:t>
      </w: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В случае наступления обстоятельств, предусмотренных пунктами 8.1-8.3 Договора, Заказчик получает право выставить платежное требование-поручение на выплату начисленных пени (штрафов), подтвержденных документально, на любой банковский счет Поставщика, которое подлежит исполнению без дополнительного акцепта отправителя денег (Поставщика).</w:t>
      </w:r>
    </w:p>
    <w:p w:rsidR="00B15BC8" w:rsidRPr="001819D9" w:rsidRDefault="00B15BC8" w:rsidP="00491690">
      <w:pPr>
        <w:tabs>
          <w:tab w:val="num" w:pos="993"/>
          <w:tab w:val="num" w:pos="1560"/>
        </w:tabs>
        <w:suppressAutoHyphens/>
        <w:ind w:left="567"/>
        <w:jc w:val="both"/>
        <w:rPr>
          <w:lang w:eastAsia="ar-SA"/>
        </w:rPr>
      </w:pP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В случае непредставления, нарушения Поставщиком срока представления отчета по доле местного содержания в закупаемом Заказчиком Товаре, согласно подпункту 4.3.6 пункта 4.3 Договора, представления недостоверного отчета Заказчик вправе требовать от Поставщика уплаты штрафа в размере 5% от Цены Договора.</w:t>
      </w: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За неисполнение обязательств по доле местного содержания Заказчик вправе требовать от Поставщика уплаты штрафа в размере 5% от Цены Договора, а также 0,15% от Цены Договора за каждый 1% невыполненного местного содержания, но не более 15% от общей Цены Договора.</w:t>
      </w: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В случае предоставления Поставщиком недостоверной информации по доле местного содержания в поставляемых Товарах, Заказчик вправе в одностороннем порядке отказаться от исполнения Договора и требовать от Поставщика возмещения убытков, понесённых Заказчиком в связи с предоставлением Поставщиком недостоверной информации по доле местного содержания в закупаемых Товарах.</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В случае наступления обстоятельств, предусмотренных пунктами 8.1-8.3 Договора и достижения пени 5 %, Заказчик вправе выставить платежное требование-поручение на оплату, возврат ранее перечисленных денег в порядке предоплаты за Товар по Договору и начисленной пени (подтвержденных документально) на любые счета Поставщика, которое подлежит исполнению без дополнительного акцепта отправителя денег (Поставщика).</w:t>
      </w:r>
    </w:p>
    <w:p w:rsidR="00B15BC8" w:rsidRPr="001819D9" w:rsidRDefault="00B15BC8" w:rsidP="00B15BC8">
      <w:pPr>
        <w:numPr>
          <w:ilvl w:val="1"/>
          <w:numId w:val="23"/>
        </w:numPr>
        <w:tabs>
          <w:tab w:val="clear" w:pos="-210"/>
          <w:tab w:val="num" w:pos="924"/>
          <w:tab w:val="num" w:pos="1134"/>
        </w:tabs>
        <w:suppressAutoHyphens/>
        <w:ind w:left="0" w:firstLine="567"/>
        <w:jc w:val="both"/>
        <w:rPr>
          <w:lang w:eastAsia="ar-SA"/>
        </w:rPr>
      </w:pPr>
      <w:proofErr w:type="gramStart"/>
      <w:r w:rsidRPr="001819D9">
        <w:rPr>
          <w:lang w:eastAsia="ar-SA"/>
        </w:rPr>
        <w:t>В случае непредставления Поставщиком в указанные сроки сертификата формы СТ-KZ (если Поставщик принял такое обязательство при подаче заявки на участие в тендере), Поставщик несет ответственность за неисполнение обязательств по организации производства закупаемого Товара в виде штрафа в размере 15% от Цены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w:t>
      </w:r>
      <w:proofErr w:type="gramEnd"/>
      <w:r w:rsidRPr="001819D9">
        <w:rPr>
          <w:lang w:eastAsia="ar-SA"/>
        </w:rPr>
        <w:t xml:space="preserve"> – передачу закупленного Товара. </w:t>
      </w:r>
    </w:p>
    <w:p w:rsidR="00B15BC8" w:rsidRPr="001819D9" w:rsidRDefault="00B15BC8" w:rsidP="00B15BC8">
      <w:pPr>
        <w:numPr>
          <w:ilvl w:val="1"/>
          <w:numId w:val="23"/>
        </w:numPr>
        <w:tabs>
          <w:tab w:val="clear" w:pos="-210"/>
          <w:tab w:val="num" w:pos="924"/>
          <w:tab w:val="num" w:pos="1134"/>
        </w:tabs>
        <w:suppressAutoHyphens/>
        <w:ind w:left="0" w:firstLine="567"/>
        <w:jc w:val="both"/>
        <w:rPr>
          <w:lang w:eastAsia="ar-SA"/>
        </w:rPr>
      </w:pPr>
      <w:proofErr w:type="gramStart"/>
      <w:r w:rsidRPr="001819D9">
        <w:rPr>
          <w:lang w:eastAsia="ar-SA"/>
        </w:rPr>
        <w:t xml:space="preserve">В случае неисполнения Поставщиком обязательства по доле местного содержания в процентном выражении в Товаре, указанной в заявлении (декларации) (если </w:t>
      </w:r>
      <w:r w:rsidRPr="001819D9">
        <w:rPr>
          <w:lang w:eastAsia="ar-SA"/>
        </w:rPr>
        <w:lastRenderedPageBreak/>
        <w:t>Поставщик принял такое обязательство при подаче заявки на участие в тендере),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Цены</w:t>
      </w:r>
      <w:proofErr w:type="gramEnd"/>
      <w:r w:rsidRPr="001819D9">
        <w:rPr>
          <w:lang w:eastAsia="ar-SA"/>
        </w:rPr>
        <w:t xml:space="preserve">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Уплата пени (штрафов) не освобождает Стороны от обязанностей по исполнению всех своих обязательств по Договору, а также от обязанностей возместить убытки (реальный ущерб и упущенную выгоду), понесенные одной Стороной в результате несоблюдения другой Стороной условий Договора.</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Обязательства по уплате пени и (или) штрафа возникают у виновной Стороны со дня получения от другой Стороны письменного требования об уплате пени и (или) штрафа. При отсутствии такого письменного требования, обязательства по уплате пени и (или) штрафа у виновной Стороны не возникают. Если предъявлено требование об уплате пени, штрафа, то пеня, штраф подлежит уплате в течение 5 (пяти) рабочих дней после предъявления одной из Сторон соответствующего требования.</w:t>
      </w:r>
    </w:p>
    <w:p w:rsidR="00B15BC8" w:rsidRPr="001819D9" w:rsidRDefault="00B15BC8" w:rsidP="00B15BC8">
      <w:pPr>
        <w:widowControl w:val="0"/>
        <w:tabs>
          <w:tab w:val="num" w:pos="1134"/>
        </w:tabs>
        <w:suppressAutoHyphens/>
        <w:ind w:firstLine="567"/>
        <w:jc w:val="both"/>
      </w:pPr>
    </w:p>
    <w:p w:rsidR="00B15BC8" w:rsidRPr="001819D9" w:rsidRDefault="00B15BC8" w:rsidP="00B15BC8">
      <w:pPr>
        <w:numPr>
          <w:ilvl w:val="0"/>
          <w:numId w:val="23"/>
        </w:numPr>
        <w:tabs>
          <w:tab w:val="clear" w:pos="-207"/>
          <w:tab w:val="num" w:pos="284"/>
        </w:tabs>
        <w:ind w:left="0" w:firstLine="0"/>
        <w:jc w:val="center"/>
        <w:rPr>
          <w:b/>
        </w:rPr>
      </w:pPr>
      <w:r w:rsidRPr="001819D9">
        <w:rPr>
          <w:b/>
        </w:rPr>
        <w:t>Обстоятельства непреодолимой силы</w:t>
      </w: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в частности, но, не ограничиваясь, следующие обстоятельства: стихийные бедствия, войны, военные действия любого характера, блокада и другие.</w:t>
      </w:r>
    </w:p>
    <w:p w:rsidR="00B15BC8" w:rsidRPr="001819D9"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1819D9">
        <w:rPr>
          <w:lang w:eastAsia="ar-SA"/>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B15BC8" w:rsidRPr="001819D9" w:rsidRDefault="00B15BC8" w:rsidP="00B15BC8">
      <w:pPr>
        <w:numPr>
          <w:ilvl w:val="1"/>
          <w:numId w:val="23"/>
        </w:numPr>
        <w:tabs>
          <w:tab w:val="clear" w:pos="-210"/>
          <w:tab w:val="num" w:pos="357"/>
          <w:tab w:val="num" w:pos="924"/>
          <w:tab w:val="num" w:pos="993"/>
          <w:tab w:val="num" w:pos="1560"/>
        </w:tabs>
        <w:suppressAutoHyphens/>
        <w:ind w:left="0" w:firstLine="567"/>
        <w:jc w:val="both"/>
        <w:rPr>
          <w:lang w:eastAsia="ar-SA"/>
        </w:rPr>
      </w:pPr>
      <w:r w:rsidRPr="001819D9">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B15BC8" w:rsidRPr="001819D9" w:rsidRDefault="00B15BC8" w:rsidP="00B15BC8">
      <w:pPr>
        <w:numPr>
          <w:ilvl w:val="1"/>
          <w:numId w:val="23"/>
        </w:numPr>
        <w:tabs>
          <w:tab w:val="clear" w:pos="-210"/>
          <w:tab w:val="num" w:pos="357"/>
          <w:tab w:val="num" w:pos="924"/>
          <w:tab w:val="num" w:pos="993"/>
          <w:tab w:val="num" w:pos="1560"/>
        </w:tabs>
        <w:suppressAutoHyphens/>
        <w:ind w:left="0" w:firstLine="567"/>
        <w:jc w:val="both"/>
        <w:rPr>
          <w:lang w:eastAsia="ar-SA"/>
        </w:rPr>
      </w:pPr>
      <w:r w:rsidRPr="001819D9">
        <w:rPr>
          <w:lang w:eastAsia="ar-SA"/>
        </w:rPr>
        <w:t>Не извещение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B15BC8" w:rsidRPr="001819D9" w:rsidRDefault="00B15BC8" w:rsidP="00B15BC8">
      <w:pPr>
        <w:numPr>
          <w:ilvl w:val="1"/>
          <w:numId w:val="23"/>
        </w:numPr>
        <w:tabs>
          <w:tab w:val="clear" w:pos="-210"/>
          <w:tab w:val="num" w:pos="357"/>
          <w:tab w:val="num" w:pos="924"/>
          <w:tab w:val="num" w:pos="993"/>
          <w:tab w:val="num" w:pos="1560"/>
        </w:tabs>
        <w:suppressAutoHyphens/>
        <w:ind w:left="0" w:firstLine="567"/>
        <w:jc w:val="both"/>
        <w:rPr>
          <w:lang w:eastAsia="ar-SA"/>
        </w:rPr>
      </w:pPr>
      <w:r w:rsidRPr="001819D9">
        <w:rPr>
          <w:lang w:eastAsia="ar-SA"/>
        </w:rPr>
        <w:t>Если обстоятельства непреодолимой силы будут продолжаться более 20 (двадцати) календарных дней, то каждая из Сторон вправе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возможного ущерба.</w:t>
      </w:r>
    </w:p>
    <w:p w:rsidR="00B15BC8" w:rsidRPr="001819D9" w:rsidRDefault="00B15BC8" w:rsidP="00B15BC8">
      <w:pPr>
        <w:tabs>
          <w:tab w:val="num" w:pos="993"/>
        </w:tabs>
        <w:jc w:val="both"/>
      </w:pPr>
    </w:p>
    <w:p w:rsidR="00B15BC8" w:rsidRPr="001819D9" w:rsidRDefault="00B15BC8" w:rsidP="00B15BC8">
      <w:pPr>
        <w:numPr>
          <w:ilvl w:val="0"/>
          <w:numId w:val="23"/>
        </w:numPr>
        <w:tabs>
          <w:tab w:val="clear" w:pos="-207"/>
          <w:tab w:val="num" w:pos="426"/>
        </w:tabs>
        <w:ind w:left="0" w:firstLine="0"/>
        <w:jc w:val="center"/>
        <w:rPr>
          <w:caps/>
        </w:rPr>
      </w:pPr>
      <w:r w:rsidRPr="001819D9">
        <w:rPr>
          <w:b/>
        </w:rPr>
        <w:t>Конфиденциальность</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Информация и данные, полученные Сторонами в связи с исполнением Договора, являются конфиденциальной информацией.</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Стороны обязуются воздерживаться от разглашения информации, указанной в пункте 10.1. Договора, без письменного согласия другой Стороны, кроме случаев, связанных с исполнением требований суда, правоохранительных и иных государственных органов или же случаев, предусмотренных законодательством Республики Казахстан.</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lastRenderedPageBreak/>
        <w:t>В любом случае Стороны обязуются следить за тем, чтобы при оформлении документации, необходимой для исполнения Договора, передаваемая информация ограничивалась строго необходимыми сведениями.</w:t>
      </w:r>
    </w:p>
    <w:p w:rsidR="00B15BC8" w:rsidRPr="001819D9" w:rsidRDefault="00B15BC8" w:rsidP="00B15BC8">
      <w:pPr>
        <w:tabs>
          <w:tab w:val="num" w:pos="1134"/>
        </w:tabs>
      </w:pPr>
    </w:p>
    <w:p w:rsidR="00B15BC8" w:rsidRPr="001819D9" w:rsidRDefault="00B15BC8" w:rsidP="00B15BC8">
      <w:pPr>
        <w:numPr>
          <w:ilvl w:val="0"/>
          <w:numId w:val="23"/>
        </w:numPr>
        <w:tabs>
          <w:tab w:val="num" w:pos="1134"/>
        </w:tabs>
        <w:ind w:left="360"/>
        <w:jc w:val="center"/>
        <w:rPr>
          <w:caps/>
        </w:rPr>
      </w:pPr>
      <w:r w:rsidRPr="001819D9">
        <w:rPr>
          <w:b/>
        </w:rPr>
        <w:t>Порядок расторжения Договора</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Действие Договора может быть досрочно прекращено по соглашению Сторон.</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В случае неисполнения и (или) ненадлежащего исполнения одной из Сторон своих обязательств по Договору, другая Сторона вправе по основаниям, предусмотренным Договором и законодательными актами Республики Казахстан,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получения такого уведомления другой Стороной, если более поздний срок не указан в таком уведомлении.</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В течение 30 (тридцати) рабочих дней после направления одной Стороной другой Стороне письменного уведомления, в соответствии с пунктом 1</w:t>
      </w:r>
      <w:r w:rsidR="00B02F7D">
        <w:rPr>
          <w:lang w:eastAsia="ar-SA"/>
        </w:rPr>
        <w:t>0</w:t>
      </w:r>
      <w:r w:rsidRPr="001819D9">
        <w:rPr>
          <w:lang w:eastAsia="ar-SA"/>
        </w:rPr>
        <w:t>.2 Договора, Стороны производят денежные расчеты по фактически поставленным Поставщиком Товарам по Договору.</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 xml:space="preserve">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или об отказе от Договора возместить пени и (или) штрафы, предусмотренные Договором, и уплатить Заказчику штраф в размере 20% от Цены Договора. </w:t>
      </w:r>
    </w:p>
    <w:p w:rsidR="00B15BC8" w:rsidRPr="001819D9" w:rsidRDefault="00B15BC8" w:rsidP="00B15BC8">
      <w:pPr>
        <w:tabs>
          <w:tab w:val="num" w:pos="1134"/>
        </w:tabs>
      </w:pPr>
    </w:p>
    <w:p w:rsidR="00B15BC8" w:rsidRPr="001819D9" w:rsidRDefault="00B15BC8" w:rsidP="00B15BC8">
      <w:pPr>
        <w:numPr>
          <w:ilvl w:val="0"/>
          <w:numId w:val="23"/>
        </w:numPr>
        <w:tabs>
          <w:tab w:val="num" w:pos="1134"/>
        </w:tabs>
        <w:ind w:left="360"/>
        <w:jc w:val="center"/>
        <w:rPr>
          <w:caps/>
        </w:rPr>
      </w:pPr>
      <w:r w:rsidRPr="001819D9">
        <w:rPr>
          <w:b/>
        </w:rPr>
        <w:t>Порядок разрешения споров и разногласий</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Все споры и разногласия, возникшие между Сторонами по Договору или в связи с ним, решаются путем взаимных переговоров.</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В случае невозможности решения споров и разногласий путем взаимных переговоров, они подлежат рассмотрению в установленном законодательством Республики Казахстан</w:t>
      </w:r>
      <w:r w:rsidR="006B1D0A" w:rsidRPr="001819D9">
        <w:rPr>
          <w:lang w:eastAsia="ar-SA"/>
        </w:rPr>
        <w:t xml:space="preserve"> порядке в специализированном межрайонном экономическом суде г. Алматы</w:t>
      </w:r>
      <w:r w:rsidRPr="001819D9">
        <w:rPr>
          <w:lang w:eastAsia="ar-SA"/>
        </w:rPr>
        <w:t>.</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Применимым правом по Договору является материальное и процессуальное право Республики Казахстан.</w:t>
      </w:r>
    </w:p>
    <w:p w:rsidR="00B15BC8" w:rsidRPr="001819D9" w:rsidRDefault="00B15BC8" w:rsidP="00B15BC8">
      <w:pPr>
        <w:tabs>
          <w:tab w:val="num" w:pos="1134"/>
        </w:tabs>
        <w:jc w:val="both"/>
      </w:pPr>
    </w:p>
    <w:p w:rsidR="00B15BC8" w:rsidRPr="001819D9" w:rsidRDefault="00B15BC8" w:rsidP="00B15BC8">
      <w:pPr>
        <w:numPr>
          <w:ilvl w:val="0"/>
          <w:numId w:val="23"/>
        </w:numPr>
        <w:tabs>
          <w:tab w:val="num" w:pos="1134"/>
        </w:tabs>
        <w:ind w:left="360"/>
        <w:jc w:val="center"/>
        <w:rPr>
          <w:b/>
        </w:rPr>
      </w:pPr>
      <w:r w:rsidRPr="001819D9">
        <w:rPr>
          <w:b/>
        </w:rPr>
        <w:t>Изменения и дополнения условий Договора</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p>
    <w:p w:rsidR="00B15BC8" w:rsidRPr="001819D9" w:rsidRDefault="00B15BC8" w:rsidP="00B15BC8">
      <w:pPr>
        <w:numPr>
          <w:ilvl w:val="0"/>
          <w:numId w:val="23"/>
        </w:numPr>
        <w:tabs>
          <w:tab w:val="clear" w:pos="-207"/>
          <w:tab w:val="num" w:pos="426"/>
        </w:tabs>
        <w:ind w:left="0" w:firstLine="0"/>
        <w:jc w:val="center"/>
        <w:rPr>
          <w:caps/>
        </w:rPr>
      </w:pPr>
      <w:r w:rsidRPr="001819D9">
        <w:rPr>
          <w:b/>
        </w:rPr>
        <w:t>Прочие условия</w:t>
      </w:r>
    </w:p>
    <w:p w:rsidR="00B15BC8" w:rsidRPr="001819D9" w:rsidRDefault="00B15BC8" w:rsidP="00B15BC8">
      <w:pPr>
        <w:numPr>
          <w:ilvl w:val="1"/>
          <w:numId w:val="23"/>
        </w:numPr>
        <w:tabs>
          <w:tab w:val="clear" w:pos="-210"/>
          <w:tab w:val="num" w:pos="924"/>
          <w:tab w:val="num" w:pos="1134"/>
        </w:tabs>
        <w:suppressAutoHyphens/>
        <w:ind w:left="0" w:firstLine="567"/>
        <w:jc w:val="both"/>
        <w:rPr>
          <w:lang w:eastAsia="ar-SA"/>
        </w:rPr>
      </w:pPr>
      <w:r w:rsidRPr="001819D9">
        <w:rPr>
          <w:lang w:eastAsia="ar-SA"/>
        </w:rPr>
        <w:t>Ни одна из Сторон не имеет права передавать свои права и обязательства по Договору третьей стороне без письменного согласия другой Стороны.</w:t>
      </w:r>
    </w:p>
    <w:p w:rsidR="00B15BC8" w:rsidRPr="001819D9" w:rsidRDefault="00B15BC8" w:rsidP="00B15BC8">
      <w:pPr>
        <w:numPr>
          <w:ilvl w:val="1"/>
          <w:numId w:val="23"/>
        </w:numPr>
        <w:tabs>
          <w:tab w:val="clear" w:pos="-210"/>
          <w:tab w:val="num" w:pos="924"/>
          <w:tab w:val="num" w:pos="1134"/>
        </w:tabs>
        <w:suppressAutoHyphens/>
        <w:ind w:left="0" w:firstLine="567"/>
        <w:jc w:val="both"/>
        <w:rPr>
          <w:lang w:eastAsia="ar-SA"/>
        </w:rPr>
      </w:pPr>
      <w:r w:rsidRPr="001819D9">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B15BC8" w:rsidRPr="001819D9" w:rsidRDefault="00B15BC8" w:rsidP="00B15BC8">
      <w:pPr>
        <w:numPr>
          <w:ilvl w:val="1"/>
          <w:numId w:val="23"/>
        </w:numPr>
        <w:tabs>
          <w:tab w:val="clear" w:pos="-210"/>
          <w:tab w:val="num" w:pos="924"/>
          <w:tab w:val="num" w:pos="1134"/>
        </w:tabs>
        <w:suppressAutoHyphens/>
        <w:ind w:left="0" w:firstLine="567"/>
        <w:jc w:val="both"/>
        <w:rPr>
          <w:lang w:eastAsia="ar-SA"/>
        </w:rPr>
      </w:pPr>
      <w:r w:rsidRPr="001819D9">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B15BC8" w:rsidRPr="001819D9" w:rsidRDefault="00B15BC8" w:rsidP="00B15BC8">
      <w:pPr>
        <w:numPr>
          <w:ilvl w:val="1"/>
          <w:numId w:val="23"/>
        </w:numPr>
        <w:tabs>
          <w:tab w:val="clear" w:pos="-210"/>
          <w:tab w:val="num" w:pos="924"/>
          <w:tab w:val="num" w:pos="1134"/>
        </w:tabs>
        <w:suppressAutoHyphens/>
        <w:ind w:left="0" w:firstLine="567"/>
        <w:jc w:val="both"/>
        <w:rPr>
          <w:lang w:eastAsia="ar-SA"/>
        </w:rPr>
      </w:pPr>
      <w:r w:rsidRPr="001819D9">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B15BC8" w:rsidRPr="001819D9" w:rsidRDefault="00B15BC8" w:rsidP="00B15BC8">
      <w:pPr>
        <w:numPr>
          <w:ilvl w:val="0"/>
          <w:numId w:val="23"/>
        </w:numPr>
        <w:tabs>
          <w:tab w:val="clear" w:pos="-207"/>
          <w:tab w:val="num" w:pos="426"/>
        </w:tabs>
        <w:ind w:left="0" w:firstLine="0"/>
        <w:jc w:val="center"/>
        <w:rPr>
          <w:caps/>
        </w:rPr>
      </w:pPr>
      <w:r w:rsidRPr="001819D9">
        <w:rPr>
          <w:b/>
        </w:rPr>
        <w:t>Срок действия Договора</w:t>
      </w:r>
    </w:p>
    <w:p w:rsidR="00B15BC8" w:rsidRPr="001819D9"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1819D9">
        <w:rPr>
          <w:lang w:eastAsia="ar-SA"/>
        </w:rPr>
        <w:t xml:space="preserve">Договор вступает в силу </w:t>
      </w:r>
      <w:proofErr w:type="gramStart"/>
      <w:r w:rsidRPr="001819D9">
        <w:rPr>
          <w:lang w:eastAsia="ar-SA"/>
        </w:rPr>
        <w:t>с даты</w:t>
      </w:r>
      <w:proofErr w:type="gramEnd"/>
      <w:r w:rsidRPr="001819D9">
        <w:rPr>
          <w:lang w:eastAsia="ar-SA"/>
        </w:rPr>
        <w:t xml:space="preserve"> его подписания обеими Сторонами и действует до 31 декабря 201___ года. При этом истечение срока действия Договора не освобождает Стороны от исполнения всех своих обязательств по нему. В части исполнения </w:t>
      </w:r>
      <w:r w:rsidRPr="001819D9">
        <w:rPr>
          <w:lang w:eastAsia="ar-SA"/>
        </w:rPr>
        <w:lastRenderedPageBreak/>
        <w:t>гарантийных обязательств Поставщика Договор действует до истечения (прекращения) гарантийного срока.</w:t>
      </w:r>
    </w:p>
    <w:p w:rsidR="00B15BC8" w:rsidRPr="001819D9" w:rsidRDefault="00B15BC8" w:rsidP="00B15BC8">
      <w:pPr>
        <w:tabs>
          <w:tab w:val="num" w:pos="0"/>
          <w:tab w:val="num" w:pos="1134"/>
        </w:tabs>
      </w:pPr>
    </w:p>
    <w:p w:rsidR="00B15BC8" w:rsidRPr="001819D9" w:rsidRDefault="00B15BC8" w:rsidP="00B15BC8">
      <w:pPr>
        <w:numPr>
          <w:ilvl w:val="0"/>
          <w:numId w:val="23"/>
        </w:numPr>
        <w:tabs>
          <w:tab w:val="num" w:pos="1134"/>
        </w:tabs>
        <w:ind w:left="360"/>
        <w:jc w:val="center"/>
        <w:rPr>
          <w:b/>
          <w:caps/>
        </w:rPr>
      </w:pPr>
      <w:r w:rsidRPr="001819D9">
        <w:rPr>
          <w:b/>
        </w:rPr>
        <w:t>Юридические адреса, банковские реквизиты и подписи Сторон</w:t>
      </w:r>
      <w:r w:rsidRPr="001819D9">
        <w:rPr>
          <w:b/>
          <w:caps/>
        </w:rPr>
        <w:t>:</w:t>
      </w:r>
    </w:p>
    <w:tbl>
      <w:tblPr>
        <w:tblW w:w="9747" w:type="dxa"/>
        <w:jc w:val="center"/>
        <w:tblLayout w:type="fixed"/>
        <w:tblLook w:val="0000" w:firstRow="0" w:lastRow="0" w:firstColumn="0" w:lastColumn="0" w:noHBand="0" w:noVBand="0"/>
      </w:tblPr>
      <w:tblGrid>
        <w:gridCol w:w="4873"/>
        <w:gridCol w:w="4874"/>
      </w:tblGrid>
      <w:tr w:rsidR="00B15BC8" w:rsidRPr="001819D9" w:rsidTr="0043308E">
        <w:trPr>
          <w:trHeight w:val="23"/>
          <w:jc w:val="center"/>
        </w:trPr>
        <w:tc>
          <w:tcPr>
            <w:tcW w:w="4873" w:type="dxa"/>
          </w:tcPr>
          <w:p w:rsidR="00B15BC8" w:rsidRPr="001819D9" w:rsidRDefault="00B15BC8" w:rsidP="0043308E">
            <w:pPr>
              <w:rPr>
                <w:b/>
                <w:u w:val="single"/>
              </w:rPr>
            </w:pPr>
            <w:r w:rsidRPr="001819D9">
              <w:rPr>
                <w:b/>
                <w:u w:val="single"/>
              </w:rPr>
              <w:t>Заказчик:</w:t>
            </w:r>
          </w:p>
        </w:tc>
        <w:tc>
          <w:tcPr>
            <w:tcW w:w="4874" w:type="dxa"/>
          </w:tcPr>
          <w:p w:rsidR="00B15BC8" w:rsidRPr="001819D9" w:rsidRDefault="00B15BC8" w:rsidP="0043308E">
            <w:pPr>
              <w:rPr>
                <w:b/>
              </w:rPr>
            </w:pPr>
            <w:r w:rsidRPr="001819D9">
              <w:rPr>
                <w:b/>
                <w:u w:val="single"/>
              </w:rPr>
              <w:t>Поставщик</w:t>
            </w:r>
            <w:r w:rsidRPr="001819D9">
              <w:rPr>
                <w:b/>
              </w:rPr>
              <w:t>:</w:t>
            </w:r>
          </w:p>
        </w:tc>
      </w:tr>
      <w:tr w:rsidR="00B15BC8" w:rsidRPr="001819D9" w:rsidTr="00A54A3C">
        <w:trPr>
          <w:trHeight w:val="3394"/>
          <w:jc w:val="center"/>
        </w:trPr>
        <w:tc>
          <w:tcPr>
            <w:tcW w:w="4873" w:type="dxa"/>
          </w:tcPr>
          <w:p w:rsidR="00B15BC8" w:rsidRPr="001819D9" w:rsidRDefault="00B15BC8" w:rsidP="0043308E">
            <w:pPr>
              <w:rPr>
                <w:b/>
                <w:bCs/>
                <w:lang w:val="kk-KZ"/>
              </w:rPr>
            </w:pPr>
            <w:r w:rsidRPr="001819D9">
              <w:rPr>
                <w:b/>
                <w:bCs/>
                <w:lang w:val="kk-KZ"/>
              </w:rPr>
              <w:t>АО «Волковгеология»</w:t>
            </w:r>
          </w:p>
          <w:p w:rsidR="00B15BC8" w:rsidRPr="001819D9" w:rsidRDefault="00B15BC8" w:rsidP="0043308E">
            <w:pPr>
              <w:rPr>
                <w:bCs/>
                <w:lang w:val="kk-KZ"/>
              </w:rPr>
            </w:pPr>
            <w:r w:rsidRPr="001819D9">
              <w:rPr>
                <w:bCs/>
                <w:lang w:val="kk-KZ"/>
              </w:rPr>
              <w:t xml:space="preserve">Республика Казахстан 050012 </w:t>
            </w:r>
          </w:p>
          <w:p w:rsidR="00B15BC8" w:rsidRPr="001819D9" w:rsidRDefault="00B15BC8" w:rsidP="0043308E">
            <w:pPr>
              <w:rPr>
                <w:bCs/>
              </w:rPr>
            </w:pPr>
            <w:r w:rsidRPr="001819D9">
              <w:rPr>
                <w:bCs/>
                <w:lang w:val="kk-KZ"/>
              </w:rPr>
              <w:t>г.Алматы, ул.Богенбай батыра, 168</w:t>
            </w:r>
          </w:p>
          <w:p w:rsidR="00B15BC8" w:rsidRPr="001819D9" w:rsidRDefault="00B15BC8" w:rsidP="0043308E">
            <w:pPr>
              <w:rPr>
                <w:bCs/>
                <w:lang w:val="kk-KZ"/>
              </w:rPr>
            </w:pPr>
            <w:r w:rsidRPr="001819D9">
              <w:rPr>
                <w:bCs/>
                <w:lang w:val="kk-KZ"/>
              </w:rPr>
              <w:t>БИН 940740001484</w:t>
            </w:r>
          </w:p>
          <w:p w:rsidR="00B15BC8" w:rsidRPr="001819D9" w:rsidRDefault="00B15BC8" w:rsidP="0043308E">
            <w:pPr>
              <w:rPr>
                <w:bCs/>
                <w:lang w:val="kk-KZ"/>
              </w:rPr>
            </w:pPr>
            <w:r w:rsidRPr="001819D9">
              <w:rPr>
                <w:bCs/>
                <w:lang w:val="kk-KZ"/>
              </w:rPr>
              <w:t>ИИК KZ119261802103966000</w:t>
            </w:r>
          </w:p>
          <w:p w:rsidR="00B15BC8" w:rsidRPr="001819D9" w:rsidRDefault="00B15BC8" w:rsidP="0043308E">
            <w:pPr>
              <w:rPr>
                <w:bCs/>
                <w:lang w:val="kk-KZ"/>
              </w:rPr>
            </w:pPr>
            <w:r w:rsidRPr="001819D9">
              <w:rPr>
                <w:bCs/>
                <w:lang w:val="kk-KZ"/>
              </w:rPr>
              <w:t xml:space="preserve">в АО «Казкоммерцбанк» </w:t>
            </w:r>
          </w:p>
          <w:p w:rsidR="00B15BC8" w:rsidRPr="001819D9" w:rsidRDefault="00B15BC8" w:rsidP="0043308E">
            <w:pPr>
              <w:rPr>
                <w:bCs/>
                <w:lang w:val="kk-KZ"/>
              </w:rPr>
            </w:pPr>
            <w:r w:rsidRPr="001819D9">
              <w:rPr>
                <w:bCs/>
                <w:lang w:val="kk-KZ"/>
              </w:rPr>
              <w:t>БИК KZKOKZKX, КБЕ 17</w:t>
            </w:r>
          </w:p>
          <w:p w:rsidR="00B15BC8" w:rsidRPr="001819D9" w:rsidRDefault="00B15BC8" w:rsidP="0043308E">
            <w:pPr>
              <w:rPr>
                <w:bCs/>
                <w:lang w:val="kk-KZ"/>
              </w:rPr>
            </w:pPr>
          </w:p>
          <w:p w:rsidR="00B15BC8" w:rsidRPr="001819D9" w:rsidRDefault="00B15BC8" w:rsidP="0043308E">
            <w:pPr>
              <w:rPr>
                <w:bCs/>
                <w:lang w:val="kk-KZ"/>
              </w:rPr>
            </w:pPr>
          </w:p>
          <w:p w:rsidR="00B15BC8" w:rsidRPr="001819D9" w:rsidRDefault="00B15BC8" w:rsidP="0043308E">
            <w:pPr>
              <w:rPr>
                <w:bCs/>
                <w:lang w:val="kk-KZ"/>
              </w:rPr>
            </w:pPr>
          </w:p>
          <w:p w:rsidR="00B15BC8" w:rsidRPr="001819D9" w:rsidRDefault="00B15BC8" w:rsidP="00B15BC8">
            <w:pPr>
              <w:rPr>
                <w:b/>
                <w:bCs/>
                <w:lang w:val="kk-KZ"/>
              </w:rPr>
            </w:pPr>
            <w:r w:rsidRPr="001819D9">
              <w:rPr>
                <w:b/>
                <w:bCs/>
                <w:lang w:val="kk-KZ"/>
              </w:rPr>
              <w:t xml:space="preserve">_________________________ </w:t>
            </w:r>
            <w:r w:rsidRPr="001819D9">
              <w:rPr>
                <w:b/>
                <w:bCs/>
                <w:i/>
                <w:lang w:val="kk-KZ"/>
              </w:rPr>
              <w:t>А. Нугманов</w:t>
            </w:r>
          </w:p>
        </w:tc>
        <w:tc>
          <w:tcPr>
            <w:tcW w:w="4874" w:type="dxa"/>
          </w:tcPr>
          <w:p w:rsidR="00B15BC8" w:rsidRPr="001819D9" w:rsidRDefault="00B15BC8" w:rsidP="0043308E">
            <w:pPr>
              <w:rPr>
                <w:b/>
              </w:rPr>
            </w:pPr>
            <w:r w:rsidRPr="001819D9">
              <w:rPr>
                <w:b/>
                <w:bCs/>
              </w:rPr>
              <w:t xml:space="preserve">_____ </w:t>
            </w:r>
            <w:r w:rsidRPr="001819D9">
              <w:rPr>
                <w:b/>
              </w:rPr>
              <w:t>«_____»</w:t>
            </w:r>
          </w:p>
          <w:p w:rsidR="00B15BC8" w:rsidRPr="001819D9" w:rsidRDefault="00B15BC8" w:rsidP="0043308E">
            <w:r w:rsidRPr="001819D9">
              <w:t>Республика Казахстан, _____</w:t>
            </w:r>
            <w:r w:rsidRPr="001819D9">
              <w:rPr>
                <w:i/>
              </w:rPr>
              <w:t>(индекс)</w:t>
            </w:r>
          </w:p>
          <w:p w:rsidR="00B15BC8" w:rsidRPr="001819D9" w:rsidRDefault="00B15BC8" w:rsidP="0043308E"/>
          <w:p w:rsidR="00B15BC8" w:rsidRPr="001819D9" w:rsidRDefault="00B15BC8" w:rsidP="0043308E">
            <w:r w:rsidRPr="001819D9">
              <w:t xml:space="preserve">БИН </w:t>
            </w:r>
          </w:p>
          <w:p w:rsidR="00B15BC8" w:rsidRPr="001819D9" w:rsidRDefault="00B15BC8" w:rsidP="0043308E">
            <w:r w:rsidRPr="001819D9">
              <w:t xml:space="preserve">ИИК </w:t>
            </w:r>
          </w:p>
          <w:p w:rsidR="00B15BC8" w:rsidRPr="001819D9" w:rsidRDefault="00B15BC8" w:rsidP="0043308E">
            <w:r w:rsidRPr="001819D9">
              <w:t>в АО «_____»</w:t>
            </w:r>
          </w:p>
          <w:p w:rsidR="00B15BC8" w:rsidRPr="001819D9" w:rsidRDefault="00B15BC8" w:rsidP="0043308E">
            <w:r w:rsidRPr="001819D9">
              <w:t>БИК</w:t>
            </w:r>
          </w:p>
          <w:p w:rsidR="00B15BC8" w:rsidRPr="001819D9" w:rsidRDefault="00B15BC8" w:rsidP="0043308E">
            <w:pPr>
              <w:rPr>
                <w:b/>
              </w:rPr>
            </w:pPr>
            <w:r w:rsidRPr="001819D9">
              <w:rPr>
                <w:b/>
              </w:rPr>
              <w:t xml:space="preserve">_____ </w:t>
            </w:r>
            <w:r w:rsidRPr="001819D9">
              <w:rPr>
                <w:i/>
              </w:rPr>
              <w:t>(должность)</w:t>
            </w:r>
          </w:p>
          <w:p w:rsidR="00B15BC8" w:rsidRPr="001819D9" w:rsidRDefault="00B15BC8" w:rsidP="0043308E">
            <w:pPr>
              <w:rPr>
                <w:b/>
              </w:rPr>
            </w:pPr>
          </w:p>
          <w:p w:rsidR="00B15BC8" w:rsidRPr="001819D9" w:rsidRDefault="00B15BC8" w:rsidP="0043308E">
            <w:pPr>
              <w:rPr>
                <w:b/>
              </w:rPr>
            </w:pPr>
          </w:p>
          <w:p w:rsidR="00B15BC8" w:rsidRPr="001819D9" w:rsidRDefault="00B15BC8" w:rsidP="0043308E">
            <w:r w:rsidRPr="001819D9">
              <w:rPr>
                <w:b/>
              </w:rPr>
              <w:t>___________________</w:t>
            </w:r>
          </w:p>
        </w:tc>
      </w:tr>
    </w:tbl>
    <w:p w:rsidR="00B15BC8" w:rsidRPr="001819D9" w:rsidRDefault="00B15BC8" w:rsidP="00B15BC8">
      <w:pPr>
        <w:jc w:val="right"/>
        <w:rPr>
          <w:b/>
          <w:color w:val="000000"/>
        </w:rPr>
      </w:pPr>
    </w:p>
    <w:p w:rsidR="00B4503D" w:rsidRDefault="00B4503D" w:rsidP="00B4503D">
      <w:pPr>
        <w:jc w:val="right"/>
        <w:rPr>
          <w:b/>
          <w:color w:val="000000"/>
        </w:rPr>
      </w:pPr>
    </w:p>
    <w:p w:rsidR="00715D9F" w:rsidRDefault="00715D9F" w:rsidP="00B4503D">
      <w:pPr>
        <w:jc w:val="right"/>
        <w:rPr>
          <w:b/>
          <w:color w:val="000000"/>
        </w:rPr>
      </w:pPr>
    </w:p>
    <w:p w:rsidR="00715D9F" w:rsidRDefault="00715D9F"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EA15C1" w:rsidRDefault="00EA15C1" w:rsidP="00B4503D">
      <w:pPr>
        <w:jc w:val="right"/>
        <w:rPr>
          <w:b/>
          <w:color w:val="000000"/>
        </w:rPr>
      </w:pPr>
    </w:p>
    <w:p w:rsidR="00410215" w:rsidRDefault="00410215" w:rsidP="00B4503D">
      <w:pPr>
        <w:jc w:val="right"/>
        <w:rPr>
          <w:b/>
          <w:color w:val="000000"/>
        </w:rPr>
      </w:pPr>
    </w:p>
    <w:p w:rsidR="00410215" w:rsidRDefault="00410215" w:rsidP="00B4503D">
      <w:pPr>
        <w:jc w:val="right"/>
        <w:rPr>
          <w:b/>
          <w:color w:val="000000"/>
        </w:rPr>
      </w:pPr>
    </w:p>
    <w:p w:rsidR="00410215" w:rsidRDefault="00410215" w:rsidP="00B4503D">
      <w:pPr>
        <w:jc w:val="right"/>
        <w:rPr>
          <w:b/>
          <w:color w:val="000000"/>
        </w:rPr>
      </w:pPr>
    </w:p>
    <w:p w:rsidR="00715D9F" w:rsidRPr="001819D9" w:rsidRDefault="00715D9F" w:rsidP="00B4503D">
      <w:pPr>
        <w:jc w:val="right"/>
        <w:rPr>
          <w:b/>
          <w:color w:val="000000"/>
        </w:rPr>
      </w:pPr>
    </w:p>
    <w:p w:rsidR="00B4503D" w:rsidRPr="001819D9" w:rsidRDefault="00B4503D" w:rsidP="00B4503D">
      <w:pPr>
        <w:jc w:val="right"/>
        <w:rPr>
          <w:b/>
          <w:color w:val="000000"/>
        </w:rPr>
      </w:pPr>
    </w:p>
    <w:p w:rsidR="00B4503D" w:rsidRPr="001819D9" w:rsidRDefault="00B4503D" w:rsidP="00B4503D">
      <w:pPr>
        <w:jc w:val="right"/>
        <w:rPr>
          <w:b/>
          <w:color w:val="000000"/>
        </w:rPr>
      </w:pPr>
      <w:r w:rsidRPr="001819D9">
        <w:rPr>
          <w:b/>
          <w:color w:val="000000"/>
        </w:rPr>
        <w:lastRenderedPageBreak/>
        <w:t>Приложение № 1</w:t>
      </w:r>
    </w:p>
    <w:p w:rsidR="00B4503D" w:rsidRPr="001819D9" w:rsidRDefault="00B4503D" w:rsidP="00B4503D">
      <w:pPr>
        <w:ind w:hanging="4111"/>
        <w:jc w:val="right"/>
        <w:rPr>
          <w:b/>
          <w:color w:val="000000"/>
        </w:rPr>
      </w:pPr>
      <w:r w:rsidRPr="001819D9">
        <w:rPr>
          <w:b/>
          <w:color w:val="000000"/>
        </w:rPr>
        <w:t>к Договору №__________</w:t>
      </w:r>
    </w:p>
    <w:p w:rsidR="00B4503D" w:rsidRPr="001819D9" w:rsidRDefault="00B4503D" w:rsidP="00B4503D">
      <w:pPr>
        <w:ind w:hanging="4111"/>
        <w:jc w:val="right"/>
        <w:rPr>
          <w:b/>
          <w:color w:val="000000"/>
        </w:rPr>
      </w:pPr>
      <w:r w:rsidRPr="001819D9">
        <w:rPr>
          <w:b/>
          <w:color w:val="000000"/>
        </w:rPr>
        <w:t>о закупке товаров способом открытого тендера</w:t>
      </w:r>
    </w:p>
    <w:p w:rsidR="00B4503D" w:rsidRPr="001819D9" w:rsidRDefault="00B4503D" w:rsidP="00B4503D">
      <w:pPr>
        <w:jc w:val="right"/>
        <w:rPr>
          <w:b/>
          <w:color w:val="000000"/>
        </w:rPr>
      </w:pPr>
      <w:r w:rsidRPr="001819D9">
        <w:rPr>
          <w:b/>
          <w:color w:val="000000"/>
        </w:rPr>
        <w:t>от «_____» __________ 201___ года</w:t>
      </w:r>
    </w:p>
    <w:p w:rsidR="00B4503D" w:rsidRPr="001819D9" w:rsidRDefault="00B4503D" w:rsidP="00B4503D">
      <w:pPr>
        <w:jc w:val="right"/>
        <w:rPr>
          <w:color w:val="000000"/>
        </w:rPr>
      </w:pPr>
    </w:p>
    <w:p w:rsidR="00B4503D" w:rsidRPr="001819D9" w:rsidRDefault="00B4503D" w:rsidP="00B4503D">
      <w:pPr>
        <w:jc w:val="center"/>
        <w:rPr>
          <w:b/>
          <w:color w:val="000000"/>
        </w:rPr>
      </w:pPr>
      <w:r w:rsidRPr="001819D9">
        <w:rPr>
          <w:b/>
          <w:color w:val="000000"/>
        </w:rPr>
        <w:t>Отчетность по местному содержанию в закупаемых Товарах</w:t>
      </w:r>
    </w:p>
    <w:p w:rsidR="00B4503D" w:rsidRPr="001819D9" w:rsidRDefault="00B4503D" w:rsidP="00B4503D">
      <w:pPr>
        <w:jc w:val="center"/>
        <w:rPr>
          <w:color w:val="000000"/>
        </w:rPr>
      </w:pPr>
    </w:p>
    <w:p w:rsidR="00B4503D" w:rsidRPr="001819D9" w:rsidRDefault="00B4503D" w:rsidP="00B4503D">
      <w:pPr>
        <w:ind w:firstLine="567"/>
        <w:jc w:val="both"/>
        <w:rPr>
          <w:color w:val="000000"/>
        </w:rPr>
      </w:pPr>
      <w:r w:rsidRPr="001819D9">
        <w:rPr>
          <w:color w:val="000000"/>
        </w:rPr>
        <w:t>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Постановлением Правительства Республики Казахстан от 20 сентября 2010 года № 964.</w:t>
      </w:r>
    </w:p>
    <w:p w:rsidR="00B4503D" w:rsidRPr="001819D9" w:rsidRDefault="00B4503D" w:rsidP="00B4503D">
      <w:pPr>
        <w:ind w:firstLine="567"/>
        <w:jc w:val="both"/>
        <w:rPr>
          <w:color w:val="000000"/>
        </w:rPr>
      </w:pPr>
    </w:p>
    <w:p w:rsidR="00B4503D" w:rsidRPr="001819D9" w:rsidRDefault="00B4503D" w:rsidP="00B4503D">
      <w:pPr>
        <w:ind w:firstLine="567"/>
        <w:jc w:val="both"/>
        <w:rPr>
          <w:color w:val="000000"/>
        </w:rPr>
      </w:pPr>
      <w:r w:rsidRPr="001819D9">
        <w:rPr>
          <w:color w:val="000000"/>
        </w:rPr>
        <w:t>Расчет местного содержания (</w:t>
      </w:r>
      <w:proofErr w:type="spellStart"/>
      <w:r w:rsidRPr="001819D9">
        <w:rPr>
          <w:color w:val="000000"/>
        </w:rPr>
        <w:t>КСт</w:t>
      </w:r>
      <w:proofErr w:type="spellEnd"/>
      <w:r w:rsidRPr="001819D9">
        <w:rPr>
          <w:color w:val="000000"/>
        </w:rPr>
        <w:t>) в договоре товаров, производится по формуле:</w:t>
      </w:r>
    </w:p>
    <w:p w:rsidR="00B4503D" w:rsidRPr="001819D9" w:rsidRDefault="00B4503D" w:rsidP="00B4503D">
      <w:pPr>
        <w:jc w:val="center"/>
        <w:rPr>
          <w:color w:val="000000"/>
        </w:rPr>
      </w:pPr>
      <w:r w:rsidRPr="001819D9">
        <w:rPr>
          <w:noProof/>
          <w:color w:val="000000"/>
          <w:vertAlign w:val="subscript"/>
        </w:rPr>
        <w:drawing>
          <wp:inline distT="0" distB="0" distL="0" distR="0" wp14:anchorId="3DF13F4B" wp14:editId="6B15EAB9">
            <wp:extent cx="1953260" cy="431800"/>
            <wp:effectExtent l="0" t="0" r="8890" b="6350"/>
            <wp:docPr id="3" name="Рисунок 3" descr="Описание: Описание: C:\Paragraph\LAWYER\USER0\J5Temp\Republic of Kazakhstan legislation\040437\040437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Paragraph\LAWYER\USER0\J5Temp\Republic of Kazakhstan legislation\040437\040437088.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53260" cy="431800"/>
                    </a:xfrm>
                    <a:prstGeom prst="rect">
                      <a:avLst/>
                    </a:prstGeom>
                    <a:noFill/>
                    <a:ln>
                      <a:noFill/>
                    </a:ln>
                  </pic:spPr>
                </pic:pic>
              </a:graphicData>
            </a:graphic>
          </wp:inline>
        </w:drawing>
      </w:r>
      <w:r w:rsidRPr="001819D9">
        <w:rPr>
          <w:color w:val="000000"/>
        </w:rPr>
        <w:t>,</w:t>
      </w:r>
    </w:p>
    <w:p w:rsidR="00B4503D" w:rsidRPr="001819D9" w:rsidRDefault="00B4503D" w:rsidP="00B4503D">
      <w:pPr>
        <w:ind w:firstLine="400"/>
        <w:jc w:val="both"/>
        <w:rPr>
          <w:color w:val="000000"/>
        </w:rPr>
      </w:pPr>
      <w:r w:rsidRPr="001819D9">
        <w:rPr>
          <w:color w:val="000000"/>
        </w:rPr>
        <w:t>где:</w:t>
      </w:r>
    </w:p>
    <w:p w:rsidR="00B4503D" w:rsidRPr="001819D9" w:rsidRDefault="00B4503D" w:rsidP="00B4503D">
      <w:pPr>
        <w:ind w:firstLine="400"/>
        <w:jc w:val="both"/>
        <w:rPr>
          <w:color w:val="000000"/>
        </w:rPr>
      </w:pPr>
      <w:r w:rsidRPr="001819D9">
        <w:rPr>
          <w:color w:val="000000"/>
        </w:rPr>
        <w:t>n - общее количество наименований товаров, поставляемых поставщиком в целях исполнения договора на поставку товаров;</w:t>
      </w:r>
    </w:p>
    <w:p w:rsidR="00B4503D" w:rsidRPr="001819D9" w:rsidRDefault="00B4503D" w:rsidP="00B4503D">
      <w:pPr>
        <w:ind w:firstLine="400"/>
        <w:jc w:val="both"/>
        <w:rPr>
          <w:color w:val="000000"/>
        </w:rPr>
      </w:pPr>
      <w:r w:rsidRPr="001819D9">
        <w:rPr>
          <w:color w:val="000000"/>
        </w:rPr>
        <w:t>i - порядковый номер товара, поставляемого поставщиком в целях исполнения договора на поставку товаров;</w:t>
      </w:r>
    </w:p>
    <w:p w:rsidR="00B4503D" w:rsidRPr="001819D9" w:rsidRDefault="00B4503D" w:rsidP="00B4503D">
      <w:pPr>
        <w:ind w:firstLine="400"/>
        <w:jc w:val="both"/>
        <w:rPr>
          <w:color w:val="000000"/>
        </w:rPr>
      </w:pPr>
      <w:proofErr w:type="spellStart"/>
      <w:r w:rsidRPr="001819D9">
        <w:rPr>
          <w:color w:val="000000"/>
        </w:rPr>
        <w:t>CTi</w:t>
      </w:r>
      <w:proofErr w:type="spellEnd"/>
      <w:r w:rsidRPr="001819D9">
        <w:rPr>
          <w:color w:val="000000"/>
        </w:rPr>
        <w:t xml:space="preserve"> - стоимость i-</w:t>
      </w:r>
      <w:proofErr w:type="spellStart"/>
      <w:r w:rsidRPr="001819D9">
        <w:rPr>
          <w:color w:val="000000"/>
        </w:rPr>
        <w:t>o</w:t>
      </w:r>
      <w:proofErr w:type="gramStart"/>
      <w:r w:rsidRPr="001819D9">
        <w:rPr>
          <w:color w:val="000000"/>
        </w:rPr>
        <w:t>г</w:t>
      </w:r>
      <w:proofErr w:type="gramEnd"/>
      <w:r w:rsidRPr="001819D9">
        <w:rPr>
          <w:color w:val="000000"/>
        </w:rPr>
        <w:t>o</w:t>
      </w:r>
      <w:proofErr w:type="spellEnd"/>
      <w:r w:rsidRPr="001819D9">
        <w:rPr>
          <w:color w:val="000000"/>
        </w:rPr>
        <w:t xml:space="preserve"> товара;</w:t>
      </w:r>
    </w:p>
    <w:p w:rsidR="00B4503D" w:rsidRPr="001819D9" w:rsidRDefault="00B4503D" w:rsidP="00B4503D">
      <w:pPr>
        <w:ind w:firstLine="400"/>
        <w:jc w:val="both"/>
        <w:rPr>
          <w:color w:val="000000"/>
        </w:rPr>
      </w:pPr>
      <w:proofErr w:type="spellStart"/>
      <w:r w:rsidRPr="001819D9">
        <w:rPr>
          <w:color w:val="000000"/>
        </w:rPr>
        <w:t>Ki</w:t>
      </w:r>
      <w:proofErr w:type="spellEnd"/>
      <w:r w:rsidRPr="001819D9">
        <w:rPr>
          <w:color w:val="000000"/>
        </w:rPr>
        <w:t xml:space="preserve"> - доля местного содержания в товаре, указанная в сертификате о происхождении товара формы «CT-KZ»;</w:t>
      </w:r>
    </w:p>
    <w:p w:rsidR="00B4503D" w:rsidRPr="001819D9" w:rsidRDefault="00B4503D" w:rsidP="00B4503D">
      <w:pPr>
        <w:ind w:firstLine="400"/>
        <w:jc w:val="both"/>
        <w:rPr>
          <w:color w:val="000000"/>
        </w:rPr>
      </w:pPr>
      <w:proofErr w:type="spellStart"/>
      <w:r w:rsidRPr="001819D9">
        <w:rPr>
          <w:color w:val="000000"/>
        </w:rPr>
        <w:t>Ki</w:t>
      </w:r>
      <w:proofErr w:type="spellEnd"/>
      <w:r w:rsidRPr="001819D9">
        <w:rPr>
          <w:color w:val="000000"/>
        </w:rPr>
        <w:t xml:space="preserve"> = 0, в случае отсутствия сертификата о происхождении товара формы «CT-KZ</w:t>
      </w:r>
      <w:r w:rsidRPr="001819D9">
        <w:rPr>
          <w:rFonts w:eastAsia="Calibri"/>
          <w:color w:val="000000"/>
          <w:lang w:eastAsia="en-US"/>
        </w:rPr>
        <w:t xml:space="preserve">», если иное не установлено </w:t>
      </w:r>
      <w:bookmarkStart w:id="3" w:name="sub1002624354"/>
      <w:r w:rsidRPr="001819D9">
        <w:rPr>
          <w:rFonts w:eastAsia="Calibri"/>
          <w:color w:val="000000"/>
          <w:lang w:eastAsia="en-US"/>
        </w:rPr>
        <w:fldChar w:fldCharType="begin"/>
      </w:r>
      <w:r w:rsidRPr="001819D9">
        <w:rPr>
          <w:rFonts w:eastAsia="Calibri"/>
          <w:color w:val="000000"/>
          <w:lang w:eastAsia="en-US"/>
        </w:rPr>
        <w:instrText xml:space="preserve"> HYPERLINK "jl:30822549.700%20" </w:instrText>
      </w:r>
      <w:r w:rsidRPr="001819D9">
        <w:rPr>
          <w:rFonts w:eastAsia="Calibri"/>
          <w:color w:val="000000"/>
          <w:lang w:eastAsia="en-US"/>
        </w:rPr>
        <w:fldChar w:fldCharType="separate"/>
      </w:r>
      <w:r w:rsidRPr="001819D9">
        <w:rPr>
          <w:rFonts w:eastAsia="Calibri"/>
          <w:color w:val="000000"/>
          <w:lang w:eastAsia="en-US"/>
        </w:rPr>
        <w:t>пунктами 7, 8</w:t>
      </w:r>
      <w:r w:rsidRPr="001819D9">
        <w:rPr>
          <w:rFonts w:eastAsia="Calibri"/>
          <w:color w:val="000000"/>
          <w:lang w:eastAsia="en-US"/>
        </w:rPr>
        <w:fldChar w:fldCharType="end"/>
      </w:r>
      <w:bookmarkEnd w:id="3"/>
      <w:r w:rsidRPr="001819D9">
        <w:rPr>
          <w:rFonts w:eastAsia="Calibri"/>
          <w:color w:val="000000"/>
          <w:lang w:eastAsia="en-US"/>
        </w:rPr>
        <w:t xml:space="preserve"> Единой методики расчета организациями местного содержания при закупке товаров, работ и услуг;</w:t>
      </w:r>
    </w:p>
    <w:p w:rsidR="00B4503D" w:rsidRPr="001819D9" w:rsidRDefault="00B4503D" w:rsidP="00B4503D">
      <w:pPr>
        <w:ind w:firstLine="400"/>
        <w:jc w:val="both"/>
        <w:rPr>
          <w:color w:val="000000"/>
        </w:rPr>
      </w:pPr>
      <w:r w:rsidRPr="001819D9">
        <w:rPr>
          <w:color w:val="000000"/>
        </w:rPr>
        <w:t>S - общая стоимость договора.</w:t>
      </w:r>
    </w:p>
    <w:p w:rsidR="00B4503D" w:rsidRPr="001819D9" w:rsidRDefault="00B4503D" w:rsidP="00B4503D">
      <w:pPr>
        <w:rPr>
          <w:color w:val="000000"/>
        </w:rPr>
      </w:pPr>
    </w:p>
    <w:p w:rsidR="00B4503D" w:rsidRPr="001819D9" w:rsidRDefault="00B4503D" w:rsidP="00B4503D">
      <w:pPr>
        <w:ind w:firstLine="567"/>
        <w:rPr>
          <w:color w:val="000000"/>
        </w:rPr>
      </w:pPr>
      <w:r w:rsidRPr="001819D9">
        <w:rPr>
          <w:color w:val="000000"/>
        </w:rPr>
        <w:t>Доля местного содержания</w:t>
      </w:r>
      <w:proofErr w:type="gramStart"/>
      <w:r w:rsidRPr="001819D9">
        <w:rPr>
          <w:color w:val="000000"/>
        </w:rPr>
        <w:t xml:space="preserve"> (%):</w:t>
      </w:r>
      <w:proofErr w:type="gramEnd"/>
    </w:p>
    <w:p w:rsidR="00B4503D" w:rsidRPr="001819D9" w:rsidRDefault="00B4503D" w:rsidP="00B4503D">
      <w:pPr>
        <w:rPr>
          <w:color w:val="000000"/>
        </w:rPr>
      </w:pPr>
    </w:p>
    <w:p w:rsidR="00B4503D" w:rsidRPr="001819D9" w:rsidRDefault="00B4503D" w:rsidP="00B4503D">
      <w:pPr>
        <w:rPr>
          <w:color w:val="000000"/>
        </w:rPr>
      </w:pPr>
      <w:r w:rsidRPr="001819D9">
        <w:rPr>
          <w:color w:val="000000"/>
        </w:rPr>
        <w:t>**</w:t>
      </w:r>
      <w:proofErr w:type="spellStart"/>
      <w:r w:rsidRPr="001819D9">
        <w:rPr>
          <w:color w:val="000000"/>
        </w:rPr>
        <w:t>КСт</w:t>
      </w:r>
      <w:proofErr w:type="spellEnd"/>
      <w:r w:rsidRPr="001819D9">
        <w:rPr>
          <w:color w:val="000000"/>
        </w:rPr>
        <w:t>=________</w:t>
      </w:r>
    </w:p>
    <w:p w:rsidR="00B4503D" w:rsidRPr="001819D9" w:rsidRDefault="00B4503D" w:rsidP="00B4503D">
      <w:pPr>
        <w:rPr>
          <w:color w:val="000000"/>
        </w:rPr>
      </w:pPr>
    </w:p>
    <w:p w:rsidR="00B4503D" w:rsidRPr="001819D9" w:rsidRDefault="00B4503D" w:rsidP="00B4503D">
      <w:pPr>
        <w:jc w:val="both"/>
        <w:rPr>
          <w:i/>
          <w:color w:val="000000"/>
        </w:rPr>
      </w:pPr>
      <w:r w:rsidRPr="001819D9">
        <w:rPr>
          <w:i/>
          <w:color w:val="000000"/>
        </w:rPr>
        <w:t>**указывается итоговая доля местного содержания в договоре в цифровом формате до сотой доли (0,00)</w:t>
      </w:r>
      <w:r w:rsidRPr="001819D9">
        <w:rPr>
          <w:i/>
          <w:color w:val="000000"/>
          <w:lang w:val="kk-KZ"/>
        </w:rPr>
        <w:t xml:space="preserve"> </w:t>
      </w:r>
    </w:p>
    <w:p w:rsidR="00B4503D" w:rsidRPr="001819D9" w:rsidRDefault="00B4503D" w:rsidP="00B4503D">
      <w:pPr>
        <w:jc w:val="both"/>
        <w:rPr>
          <w:color w:val="000000"/>
          <w:lang w:val="kk-KZ"/>
        </w:rPr>
      </w:pPr>
    </w:p>
    <w:p w:rsidR="00B4503D" w:rsidRPr="001819D9" w:rsidRDefault="00B4503D" w:rsidP="00B4503D">
      <w:pPr>
        <w:rPr>
          <w:color w:val="000000"/>
          <w:lang w:val="kk-KZ"/>
        </w:rPr>
      </w:pPr>
      <w:r w:rsidRPr="001819D9">
        <w:rPr>
          <w:color w:val="000000"/>
          <w:lang w:val="kk-KZ"/>
        </w:rPr>
        <w:t>________________________________ М.П.</w:t>
      </w:r>
    </w:p>
    <w:p w:rsidR="00B4503D" w:rsidRPr="001819D9" w:rsidRDefault="00B4503D" w:rsidP="00B4503D">
      <w:pPr>
        <w:rPr>
          <w:i/>
          <w:color w:val="000000"/>
        </w:rPr>
      </w:pPr>
      <w:r w:rsidRPr="001819D9">
        <w:rPr>
          <w:i/>
          <w:color w:val="000000"/>
          <w:lang w:val="kk-KZ"/>
        </w:rPr>
        <w:t>Ф.</w:t>
      </w:r>
      <w:r w:rsidRPr="001819D9">
        <w:rPr>
          <w:i/>
          <w:color w:val="000000"/>
        </w:rPr>
        <w:t xml:space="preserve">И.О. руководителя, подпись </w:t>
      </w:r>
    </w:p>
    <w:p w:rsidR="00B4503D" w:rsidRPr="001819D9" w:rsidRDefault="00B4503D" w:rsidP="00B4503D">
      <w:pPr>
        <w:jc w:val="center"/>
        <w:rPr>
          <w:i/>
          <w:color w:val="000000"/>
        </w:rPr>
      </w:pPr>
    </w:p>
    <w:p w:rsidR="00B4503D" w:rsidRPr="001819D9" w:rsidRDefault="00B4503D" w:rsidP="00B4503D">
      <w:pPr>
        <w:rPr>
          <w:i/>
          <w:color w:val="000000"/>
          <w:lang w:val="kk-KZ"/>
        </w:rPr>
      </w:pPr>
      <w:r w:rsidRPr="001819D9">
        <w:rPr>
          <w:i/>
          <w:color w:val="000000"/>
          <w:lang w:val="kk-KZ"/>
        </w:rPr>
        <w:t>__________________________________________</w:t>
      </w:r>
    </w:p>
    <w:p w:rsidR="00B4503D" w:rsidRPr="001819D9" w:rsidRDefault="00B4503D" w:rsidP="00B4503D">
      <w:pPr>
        <w:rPr>
          <w:i/>
          <w:color w:val="000000"/>
        </w:rPr>
      </w:pPr>
      <w:r w:rsidRPr="001819D9">
        <w:rPr>
          <w:i/>
          <w:color w:val="000000"/>
          <w:lang w:val="kk-KZ"/>
        </w:rPr>
        <w:t>Ф.</w:t>
      </w:r>
      <w:r w:rsidRPr="001819D9">
        <w:rPr>
          <w:i/>
          <w:color w:val="000000"/>
        </w:rPr>
        <w:t xml:space="preserve">И.О. исполнителя, контактный телефон </w:t>
      </w:r>
    </w:p>
    <w:p w:rsidR="00B4503D" w:rsidRPr="001819D9" w:rsidRDefault="00B4503D" w:rsidP="00B4503D">
      <w:pPr>
        <w:rPr>
          <w:b/>
          <w:color w:val="000000"/>
        </w:rPr>
      </w:pPr>
    </w:p>
    <w:p w:rsidR="00B4503D" w:rsidRPr="001819D9" w:rsidRDefault="00B4503D" w:rsidP="00B4503D">
      <w:pPr>
        <w:rPr>
          <w:color w:val="000000"/>
        </w:rPr>
      </w:pPr>
      <w:r w:rsidRPr="001819D9">
        <w:rPr>
          <w:b/>
          <w:color w:val="000000"/>
        </w:rPr>
        <w:t>От Поставщика</w:t>
      </w:r>
      <w:r w:rsidRPr="001819D9">
        <w:rPr>
          <w:color w:val="000000"/>
        </w:rPr>
        <w:t>:</w:t>
      </w:r>
    </w:p>
    <w:p w:rsidR="00B4503D" w:rsidRPr="001819D9" w:rsidRDefault="00B4503D" w:rsidP="00B4503D">
      <w:pPr>
        <w:rPr>
          <w:bCs/>
          <w:color w:val="000000"/>
        </w:rPr>
      </w:pPr>
    </w:p>
    <w:p w:rsidR="00B4503D" w:rsidRPr="001819D9" w:rsidRDefault="00B4503D" w:rsidP="00B4503D">
      <w:pPr>
        <w:rPr>
          <w:b/>
          <w:color w:val="000000"/>
        </w:rPr>
      </w:pPr>
      <w:r w:rsidRPr="001819D9">
        <w:rPr>
          <w:color w:val="000000"/>
        </w:rPr>
        <w:t>__________________</w:t>
      </w:r>
    </w:p>
    <w:p w:rsidR="00B4503D" w:rsidRPr="001819D9" w:rsidRDefault="00B4503D" w:rsidP="00B4503D">
      <w:pPr>
        <w:jc w:val="center"/>
        <w:rPr>
          <w:color w:val="000000"/>
        </w:rPr>
      </w:pPr>
    </w:p>
    <w:p w:rsidR="00B4503D" w:rsidRPr="001819D9" w:rsidRDefault="00B4503D" w:rsidP="00B4503D">
      <w:pPr>
        <w:suppressAutoHyphens/>
        <w:spacing w:line="240" w:lineRule="atLeast"/>
        <w:jc w:val="both"/>
        <w:rPr>
          <w:i/>
        </w:rPr>
      </w:pPr>
      <w:r w:rsidRPr="001819D9">
        <w:rPr>
          <w:i/>
        </w:rPr>
        <w:t>Приложение №2 к договору будет содержать техническую спецификацию в соответствии с приложением №2 к тендерной документации по лотам, на закупку которых заключается договор.</w:t>
      </w:r>
    </w:p>
    <w:p w:rsidR="00B4503D" w:rsidRPr="001819D9" w:rsidRDefault="00B4503D" w:rsidP="00B4503D">
      <w:pPr>
        <w:jc w:val="right"/>
      </w:pPr>
    </w:p>
    <w:p w:rsidR="00B4503D" w:rsidRPr="001819D9" w:rsidRDefault="00B4503D" w:rsidP="00B4503D">
      <w:pPr>
        <w:suppressAutoHyphens/>
        <w:spacing w:line="240" w:lineRule="atLeast"/>
        <w:ind w:left="567"/>
        <w:jc w:val="right"/>
        <w:rPr>
          <w:b/>
        </w:rPr>
      </w:pPr>
    </w:p>
    <w:p w:rsidR="00B4503D" w:rsidRPr="001819D9" w:rsidRDefault="00B4503D" w:rsidP="00B4503D">
      <w:pPr>
        <w:suppressAutoHyphens/>
        <w:spacing w:line="240" w:lineRule="atLeast"/>
        <w:ind w:left="567"/>
        <w:jc w:val="right"/>
        <w:rPr>
          <w:b/>
        </w:rPr>
      </w:pPr>
    </w:p>
    <w:p w:rsidR="00B4503D" w:rsidRPr="001819D9" w:rsidRDefault="00B4503D" w:rsidP="00B4503D">
      <w:pPr>
        <w:suppressAutoHyphens/>
        <w:spacing w:line="240" w:lineRule="atLeast"/>
        <w:ind w:left="567"/>
        <w:jc w:val="right"/>
        <w:rPr>
          <w:b/>
        </w:rPr>
      </w:pPr>
    </w:p>
    <w:p w:rsidR="00B4503D" w:rsidRPr="001819D9" w:rsidRDefault="00B4503D" w:rsidP="00B4503D">
      <w:pPr>
        <w:suppressAutoHyphens/>
        <w:spacing w:line="240" w:lineRule="atLeast"/>
        <w:ind w:left="567"/>
        <w:jc w:val="right"/>
        <w:rPr>
          <w:b/>
        </w:rPr>
      </w:pPr>
    </w:p>
    <w:p w:rsidR="00B4503D" w:rsidRPr="001819D9" w:rsidRDefault="00B4503D" w:rsidP="00B4503D">
      <w:pPr>
        <w:suppressAutoHyphens/>
        <w:spacing w:line="240" w:lineRule="atLeast"/>
        <w:ind w:left="567"/>
        <w:jc w:val="right"/>
        <w:rPr>
          <w:b/>
        </w:rPr>
      </w:pPr>
      <w:r w:rsidRPr="001819D9">
        <w:rPr>
          <w:b/>
        </w:rPr>
        <w:t>Приложение № 2</w:t>
      </w:r>
    </w:p>
    <w:p w:rsidR="00B4503D" w:rsidRPr="001819D9" w:rsidRDefault="00B4503D" w:rsidP="00B4503D">
      <w:pPr>
        <w:ind w:hanging="4111"/>
        <w:jc w:val="right"/>
        <w:rPr>
          <w:b/>
          <w:color w:val="000000"/>
        </w:rPr>
      </w:pPr>
      <w:r w:rsidRPr="001819D9">
        <w:rPr>
          <w:b/>
          <w:color w:val="000000"/>
        </w:rPr>
        <w:t>к Договору №__________</w:t>
      </w:r>
    </w:p>
    <w:p w:rsidR="00B4503D" w:rsidRPr="001819D9" w:rsidRDefault="00B4503D" w:rsidP="00B4503D">
      <w:pPr>
        <w:ind w:hanging="4111"/>
        <w:jc w:val="right"/>
        <w:rPr>
          <w:b/>
          <w:color w:val="000000"/>
        </w:rPr>
      </w:pPr>
      <w:r w:rsidRPr="001819D9">
        <w:rPr>
          <w:b/>
          <w:color w:val="000000"/>
        </w:rPr>
        <w:t>о закупке товаров способом открытого тендера</w:t>
      </w:r>
    </w:p>
    <w:p w:rsidR="00B4503D" w:rsidRPr="001819D9" w:rsidRDefault="00B4503D" w:rsidP="00B4503D">
      <w:pPr>
        <w:suppressAutoHyphens/>
        <w:spacing w:line="240" w:lineRule="atLeast"/>
        <w:ind w:left="567"/>
        <w:jc w:val="right"/>
        <w:rPr>
          <w:b/>
          <w:bCs/>
          <w:color w:val="000000"/>
        </w:rPr>
      </w:pPr>
      <w:r w:rsidRPr="001819D9">
        <w:rPr>
          <w:b/>
          <w:bCs/>
          <w:color w:val="000000"/>
        </w:rPr>
        <w:t>№__________ от « ____ » __________ 201__ г.</w:t>
      </w:r>
    </w:p>
    <w:p w:rsidR="00B4503D" w:rsidRPr="001819D9" w:rsidRDefault="00B4503D" w:rsidP="00B4503D">
      <w:pPr>
        <w:suppressAutoHyphens/>
        <w:spacing w:line="240" w:lineRule="atLeast"/>
        <w:ind w:left="567"/>
        <w:rPr>
          <w:b/>
        </w:rPr>
      </w:pPr>
    </w:p>
    <w:p w:rsidR="00B4503D" w:rsidRPr="001819D9" w:rsidRDefault="00B4503D" w:rsidP="00B4503D">
      <w:pPr>
        <w:suppressAutoHyphens/>
        <w:spacing w:line="240" w:lineRule="atLeast"/>
        <w:ind w:left="567"/>
        <w:rPr>
          <w:b/>
        </w:rPr>
      </w:pPr>
    </w:p>
    <w:p w:rsidR="00B4503D" w:rsidRPr="001819D9" w:rsidRDefault="00B4503D" w:rsidP="00B4503D">
      <w:pPr>
        <w:suppressAutoHyphens/>
        <w:spacing w:line="240" w:lineRule="atLeast"/>
        <w:ind w:left="567"/>
        <w:jc w:val="center"/>
        <w:rPr>
          <w:b/>
        </w:rPr>
      </w:pPr>
      <w:r w:rsidRPr="001819D9">
        <w:rPr>
          <w:b/>
        </w:rPr>
        <w:t>Техническая спецификация закупаемого Товара</w:t>
      </w:r>
    </w:p>
    <w:p w:rsidR="00B4503D" w:rsidRPr="001819D9" w:rsidRDefault="00B4503D" w:rsidP="00B4503D">
      <w:pPr>
        <w:suppressAutoHyphens/>
        <w:spacing w:line="240" w:lineRule="atLeast"/>
        <w:ind w:left="567"/>
        <w:rPr>
          <w:b/>
        </w:rPr>
      </w:pPr>
    </w:p>
    <w:p w:rsidR="00B4503D" w:rsidRPr="001819D9" w:rsidRDefault="00B4503D" w:rsidP="00B4503D">
      <w:pPr>
        <w:suppressAutoHyphens/>
        <w:spacing w:line="240" w:lineRule="atLeast"/>
        <w:ind w:left="567"/>
      </w:pPr>
    </w:p>
    <w:p w:rsidR="00B4503D" w:rsidRPr="001819D9" w:rsidRDefault="00B4503D" w:rsidP="00B4503D">
      <w:pPr>
        <w:suppressAutoHyphens/>
        <w:spacing w:line="240" w:lineRule="atLeast"/>
        <w:ind w:left="567"/>
      </w:pPr>
    </w:p>
    <w:p w:rsidR="00B4503D" w:rsidRPr="001819D9" w:rsidRDefault="00B4503D" w:rsidP="00B4503D">
      <w:pPr>
        <w:suppressAutoHyphens/>
        <w:spacing w:line="240" w:lineRule="atLeast"/>
        <w:ind w:left="567"/>
      </w:pPr>
    </w:p>
    <w:p w:rsidR="00B4503D" w:rsidRPr="001819D9" w:rsidRDefault="00B4503D" w:rsidP="00B4503D">
      <w:pPr>
        <w:suppressAutoHyphens/>
        <w:spacing w:line="240" w:lineRule="atLeast"/>
        <w:ind w:left="567"/>
      </w:pPr>
    </w:p>
    <w:p w:rsidR="00B4503D" w:rsidRPr="001819D9" w:rsidRDefault="00B4503D" w:rsidP="00B4503D">
      <w:pPr>
        <w:suppressAutoHyphens/>
        <w:spacing w:line="240" w:lineRule="atLeast"/>
        <w:ind w:left="567"/>
      </w:pPr>
    </w:p>
    <w:p w:rsidR="00B4503D" w:rsidRPr="001819D9" w:rsidRDefault="00B4503D" w:rsidP="00B4503D">
      <w:pPr>
        <w:suppressAutoHyphens/>
        <w:spacing w:line="240" w:lineRule="atLeast"/>
        <w:ind w:left="567"/>
      </w:pPr>
    </w:p>
    <w:p w:rsidR="00B4503D" w:rsidRPr="001819D9" w:rsidRDefault="00B4503D" w:rsidP="00B4503D">
      <w:pPr>
        <w:suppressAutoHyphens/>
        <w:spacing w:line="240" w:lineRule="atLeast"/>
        <w:rPr>
          <w:b/>
        </w:rPr>
      </w:pPr>
      <w:r w:rsidRPr="001819D9">
        <w:rPr>
          <w:b/>
        </w:rPr>
        <w:t>Заказчик:</w:t>
      </w:r>
      <w:r w:rsidRPr="001819D9">
        <w:rPr>
          <w:b/>
        </w:rPr>
        <w:tab/>
      </w:r>
      <w:r w:rsidRPr="001819D9">
        <w:rPr>
          <w:b/>
        </w:rPr>
        <w:tab/>
      </w:r>
      <w:r w:rsidRPr="001819D9">
        <w:rPr>
          <w:b/>
        </w:rPr>
        <w:tab/>
      </w:r>
      <w:r w:rsidRPr="001819D9">
        <w:rPr>
          <w:b/>
        </w:rPr>
        <w:tab/>
      </w:r>
      <w:r w:rsidRPr="001819D9">
        <w:rPr>
          <w:b/>
        </w:rPr>
        <w:tab/>
      </w:r>
      <w:r w:rsidRPr="001819D9">
        <w:rPr>
          <w:b/>
        </w:rPr>
        <w:tab/>
      </w:r>
      <w:r w:rsidRPr="001819D9">
        <w:rPr>
          <w:b/>
        </w:rPr>
        <w:tab/>
        <w:t>Поставщик:</w:t>
      </w:r>
    </w:p>
    <w:p w:rsidR="00B4503D" w:rsidRPr="001819D9" w:rsidRDefault="00B4503D" w:rsidP="00B4503D">
      <w:pPr>
        <w:suppressAutoHyphens/>
        <w:spacing w:line="240" w:lineRule="atLeast"/>
        <w:ind w:left="567"/>
        <w:rPr>
          <w:b/>
        </w:rPr>
      </w:pPr>
    </w:p>
    <w:p w:rsidR="00B4503D" w:rsidRPr="001819D9" w:rsidRDefault="00B4503D" w:rsidP="00B4503D">
      <w:pPr>
        <w:jc w:val="both"/>
      </w:pPr>
      <w:r w:rsidRPr="001819D9">
        <w:rPr>
          <w:b/>
        </w:rPr>
        <w:t>_____________________</w:t>
      </w:r>
      <w:r w:rsidRPr="001819D9">
        <w:rPr>
          <w:b/>
        </w:rPr>
        <w:tab/>
      </w:r>
      <w:r w:rsidRPr="001819D9">
        <w:rPr>
          <w:b/>
        </w:rPr>
        <w:tab/>
      </w:r>
      <w:r w:rsidRPr="001819D9">
        <w:rPr>
          <w:b/>
        </w:rPr>
        <w:tab/>
      </w:r>
      <w:r w:rsidRPr="001819D9">
        <w:rPr>
          <w:b/>
        </w:rPr>
        <w:tab/>
      </w:r>
      <w:r w:rsidRPr="001819D9">
        <w:rPr>
          <w:b/>
        </w:rPr>
        <w:tab/>
        <w:t>_____________________</w:t>
      </w:r>
    </w:p>
    <w:p w:rsidR="00B4503D" w:rsidRPr="001819D9" w:rsidRDefault="00B4503D" w:rsidP="00B4503D">
      <w:pPr>
        <w:jc w:val="both"/>
      </w:pPr>
    </w:p>
    <w:p w:rsidR="00B4503D" w:rsidRPr="001819D9" w:rsidRDefault="00B4503D" w:rsidP="00B4503D"/>
    <w:p w:rsidR="00A23424" w:rsidRPr="001819D9" w:rsidRDefault="00A23424" w:rsidP="00B4503D"/>
    <w:sectPr w:rsidR="00A23424" w:rsidRPr="001819D9" w:rsidSect="00B4244C">
      <w:headerReference w:type="default" r:id="rId26"/>
      <w:footerReference w:type="even" r:id="rId27"/>
      <w:footerReference w:type="default" r:id="rId28"/>
      <w:headerReference w:type="first" r:id="rId29"/>
      <w:footerReference w:type="first" r:id="rId30"/>
      <w:pgSz w:w="11906" w:h="16838"/>
      <w:pgMar w:top="1134" w:right="1440" w:bottom="1134" w:left="1077"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757" w:rsidRDefault="00E01757" w:rsidP="00AE4EE0">
      <w:r>
        <w:separator/>
      </w:r>
    </w:p>
  </w:endnote>
  <w:endnote w:type="continuationSeparator" w:id="0">
    <w:p w:rsidR="00E01757" w:rsidRDefault="00E01757" w:rsidP="00AE4EE0">
      <w:r>
        <w:continuationSeparator/>
      </w:r>
    </w:p>
  </w:endnote>
  <w:endnote w:type="continuationNotice" w:id="1">
    <w:p w:rsidR="00E01757" w:rsidRDefault="00E01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Default="00F31007" w:rsidP="0067112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31007" w:rsidRDefault="00F31007" w:rsidP="0067112C">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Pr="00B62D3A" w:rsidRDefault="00F31007">
    <w:pPr>
      <w:pStyle w:val="a9"/>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F31007" w:rsidRPr="007C1489" w:rsidRDefault="00F31007">
        <w:pPr>
          <w:pStyle w:val="a9"/>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sidR="00380C7A">
          <w:rPr>
            <w:noProof/>
            <w:color w:val="FFFFFF" w:themeColor="background1"/>
          </w:rPr>
          <w:t>1</w:t>
        </w:r>
        <w:r w:rsidRPr="007C1489">
          <w:rPr>
            <w:color w:val="FFFFFF" w:themeColor="background1"/>
          </w:rPr>
          <w:fldChar w:fldCharType="end"/>
        </w:r>
      </w:p>
    </w:sdtContent>
  </w:sdt>
  <w:p w:rsidR="00F31007" w:rsidRDefault="00F31007">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Default="00F31007" w:rsidP="0067112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31007" w:rsidRDefault="00F31007" w:rsidP="0067112C">
    <w:pPr>
      <w:pStyle w:val="a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Pr="00B62D3A" w:rsidRDefault="00F31007">
    <w:pPr>
      <w:pStyle w:val="a9"/>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F31007" w:rsidRPr="007C1489" w:rsidRDefault="00F31007">
        <w:pPr>
          <w:pStyle w:val="a9"/>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F31007" w:rsidRDefault="00F31007">
    <w:pPr>
      <w:pStyle w:val="a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Default="00F31007" w:rsidP="0067112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31007" w:rsidRDefault="00F31007" w:rsidP="0067112C">
    <w:pPr>
      <w:pStyle w:val="a9"/>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Pr="00B62D3A" w:rsidRDefault="00F31007">
    <w:pPr>
      <w:pStyle w:val="a9"/>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F31007" w:rsidRPr="007C1489" w:rsidRDefault="00F31007">
        <w:pPr>
          <w:pStyle w:val="a9"/>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F31007" w:rsidRDefault="00F3100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757" w:rsidRDefault="00E01757" w:rsidP="00AE4EE0">
      <w:r>
        <w:separator/>
      </w:r>
    </w:p>
  </w:footnote>
  <w:footnote w:type="continuationSeparator" w:id="0">
    <w:p w:rsidR="00E01757" w:rsidRDefault="00E01757" w:rsidP="00AE4EE0">
      <w:r>
        <w:continuationSeparator/>
      </w:r>
    </w:p>
  </w:footnote>
  <w:footnote w:type="continuationNotice" w:id="1">
    <w:p w:rsidR="00E01757" w:rsidRDefault="00E017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Default="00F3100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EndPr/>
    <w:sdtContent>
      <w:p w:rsidR="00F31007" w:rsidRDefault="00F31007">
        <w:pPr>
          <w:pStyle w:val="a4"/>
          <w:jc w:val="center"/>
        </w:pPr>
        <w:r>
          <w:fldChar w:fldCharType="begin"/>
        </w:r>
        <w:r>
          <w:instrText>PAGE   \* MERGEFORMAT</w:instrText>
        </w:r>
        <w:r>
          <w:fldChar w:fldCharType="separate"/>
        </w:r>
        <w:r w:rsidR="00380C7A">
          <w:rPr>
            <w:noProof/>
          </w:rPr>
          <w:t>15</w:t>
        </w:r>
        <w:r>
          <w:fldChar w:fldCharType="end"/>
        </w:r>
      </w:p>
    </w:sdtContent>
  </w:sdt>
  <w:p w:rsidR="00F31007" w:rsidRDefault="00F310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Default="00F31007">
    <w:pPr>
      <w:pStyle w:val="a4"/>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EndPr/>
    <w:sdtContent>
      <w:p w:rsidR="00F31007" w:rsidRDefault="00F31007">
        <w:pPr>
          <w:pStyle w:val="a4"/>
          <w:jc w:val="center"/>
        </w:pPr>
        <w:r>
          <w:fldChar w:fldCharType="begin"/>
        </w:r>
        <w:r>
          <w:instrText>PAGE   \* MERGEFORMAT</w:instrText>
        </w:r>
        <w:r>
          <w:fldChar w:fldCharType="separate"/>
        </w:r>
        <w:r w:rsidR="00380C7A">
          <w:rPr>
            <w:noProof/>
          </w:rPr>
          <w:t>16</w:t>
        </w:r>
        <w:r>
          <w:fldChar w:fldCharType="end"/>
        </w:r>
      </w:p>
    </w:sdtContent>
  </w:sdt>
  <w:p w:rsidR="00F31007" w:rsidRDefault="00F3100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Default="00F31007">
    <w:pPr>
      <w:pStyle w:val="a4"/>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F31007" w:rsidRDefault="00F31007">
        <w:pPr>
          <w:pStyle w:val="a4"/>
          <w:jc w:val="center"/>
        </w:pPr>
        <w:r>
          <w:fldChar w:fldCharType="begin"/>
        </w:r>
        <w:r>
          <w:instrText>PAGE   \* MERGEFORMAT</w:instrText>
        </w:r>
        <w:r>
          <w:fldChar w:fldCharType="separate"/>
        </w:r>
        <w:r w:rsidR="00380C7A">
          <w:rPr>
            <w:noProof/>
          </w:rPr>
          <w:t>29</w:t>
        </w:r>
        <w:r>
          <w:fldChar w:fldCharType="end"/>
        </w:r>
      </w:p>
    </w:sdtContent>
  </w:sdt>
  <w:p w:rsidR="00F31007" w:rsidRDefault="00F31007">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007" w:rsidRDefault="00F31007">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DC731F"/>
    <w:multiLevelType w:val="hybridMultilevel"/>
    <w:tmpl w:val="0DCA3D02"/>
    <w:lvl w:ilvl="0" w:tplc="00B69346">
      <w:start w:val="1"/>
      <w:numFmt w:val="decimal"/>
      <w:lvlText w:val="%1)"/>
      <w:lvlJc w:val="left"/>
      <w:pPr>
        <w:tabs>
          <w:tab w:val="num" w:pos="1744"/>
        </w:tabs>
        <w:ind w:left="1744" w:hanging="1035"/>
      </w:pPr>
      <w:rPr>
        <w:rFonts w:hint="default"/>
      </w:rPr>
    </w:lvl>
    <w:lvl w:ilvl="1" w:tplc="DB608682">
      <w:start w:val="1"/>
      <w:numFmt w:val="decimal"/>
      <w:lvlText w:val="%2."/>
      <w:lvlJc w:val="left"/>
      <w:pPr>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07306A58"/>
    <w:multiLevelType w:val="hybridMultilevel"/>
    <w:tmpl w:val="0F8EFB4A"/>
    <w:lvl w:ilvl="0" w:tplc="A6F4700E">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5">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9A238A"/>
    <w:multiLevelType w:val="hybridMultilevel"/>
    <w:tmpl w:val="7C867E50"/>
    <w:lvl w:ilvl="0" w:tplc="1F0A1B3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9">
    <w:nsid w:val="1946448E"/>
    <w:multiLevelType w:val="hybridMultilevel"/>
    <w:tmpl w:val="3788C0D6"/>
    <w:lvl w:ilvl="0" w:tplc="5F40AFCE">
      <w:start w:val="1"/>
      <w:numFmt w:val="decimal"/>
      <w:lvlText w:val="%1."/>
      <w:lvlJc w:val="left"/>
      <w:pPr>
        <w:ind w:left="760" w:hanging="360"/>
      </w:pPr>
      <w:rPr>
        <w:rFonts w:hint="default"/>
        <w:sz w:val="24"/>
        <w:szCs w:val="24"/>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0">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11">
    <w:nsid w:val="1D9172C5"/>
    <w:multiLevelType w:val="multilevel"/>
    <w:tmpl w:val="2946E052"/>
    <w:lvl w:ilvl="0">
      <w:start w:val="1"/>
      <w:numFmt w:val="decimal"/>
      <w:suff w:val="space"/>
      <w:lvlText w:val="%1."/>
      <w:lvlJc w:val="left"/>
      <w:pPr>
        <w:ind w:left="360" w:hanging="360"/>
      </w:pPr>
      <w:rPr>
        <w:rFonts w:hint="default"/>
      </w:rPr>
    </w:lvl>
    <w:lvl w:ilvl="1">
      <w:start w:val="1"/>
      <w:numFmt w:val="decimal"/>
      <w:suff w:val="space"/>
      <w:lvlText w:val="%1.%2."/>
      <w:lvlJc w:val="left"/>
      <w:pPr>
        <w:ind w:left="928" w:hanging="360"/>
      </w:pPr>
      <w:rPr>
        <w:rFonts w:hint="default"/>
        <w:b w:val="0"/>
      </w:rPr>
    </w:lvl>
    <w:lvl w:ilvl="2">
      <w:start w:val="1"/>
      <w:numFmt w:val="decimal"/>
      <w:suff w:val="space"/>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12">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B5E6B94"/>
    <w:multiLevelType w:val="hybridMultilevel"/>
    <w:tmpl w:val="BB7AEE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2C2078A0"/>
    <w:multiLevelType w:val="hybridMultilevel"/>
    <w:tmpl w:val="F6FA73F4"/>
    <w:lvl w:ilvl="0" w:tplc="4C84E9A4">
      <w:start w:val="1"/>
      <w:numFmt w:val="decimal"/>
      <w:lvlText w:val="7.4.%1."/>
      <w:lvlJc w:val="left"/>
      <w:pPr>
        <w:tabs>
          <w:tab w:val="num" w:pos="-3"/>
        </w:tabs>
        <w:ind w:left="-59" w:firstLine="59"/>
      </w:pPr>
      <w:rPr>
        <w:rFonts w:hint="default"/>
        <w:b w:val="0"/>
      </w:rPr>
    </w:lvl>
    <w:lvl w:ilvl="1" w:tplc="04190011">
      <w:start w:val="1"/>
      <w:numFmt w:val="decimal"/>
      <w:lvlText w:val="%2)"/>
      <w:lvlJc w:val="left"/>
      <w:pPr>
        <w:tabs>
          <w:tab w:val="num" w:pos="1440"/>
        </w:tabs>
        <w:ind w:left="1440" w:hanging="360"/>
      </w:pPr>
      <w:rPr>
        <w:rFonts w:hint="default"/>
        <w:b w:val="0"/>
      </w:rPr>
    </w:lvl>
    <w:lvl w:ilvl="2" w:tplc="04190005">
      <w:start w:val="1"/>
      <w:numFmt w:val="bullet"/>
      <w:lvlText w:val=""/>
      <w:lvlJc w:val="left"/>
      <w:pPr>
        <w:tabs>
          <w:tab w:val="num" w:pos="2340"/>
        </w:tabs>
        <w:ind w:left="2340" w:hanging="360"/>
      </w:pPr>
      <w:rPr>
        <w:rFonts w:ascii="Wingdings" w:hAnsi="Wingding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C8107C"/>
    <w:multiLevelType w:val="hybridMultilevel"/>
    <w:tmpl w:val="34841F06"/>
    <w:lvl w:ilvl="0" w:tplc="8F460F4E">
      <w:start w:val="1"/>
      <w:numFmt w:val="bullet"/>
      <w:lvlText w:val="•"/>
      <w:lvlJc w:val="left"/>
      <w:pPr>
        <w:tabs>
          <w:tab w:val="num" w:pos="720"/>
        </w:tabs>
        <w:ind w:left="720" w:hanging="360"/>
      </w:pPr>
      <w:rPr>
        <w:rFonts w:ascii="Times New Roman" w:hAnsi="Times New Roman" w:hint="default"/>
      </w:rPr>
    </w:lvl>
    <w:lvl w:ilvl="1" w:tplc="86D2D0E4" w:tentative="1">
      <w:start w:val="1"/>
      <w:numFmt w:val="bullet"/>
      <w:lvlText w:val="•"/>
      <w:lvlJc w:val="left"/>
      <w:pPr>
        <w:tabs>
          <w:tab w:val="num" w:pos="1440"/>
        </w:tabs>
        <w:ind w:left="1440" w:hanging="360"/>
      </w:pPr>
      <w:rPr>
        <w:rFonts w:ascii="Times New Roman" w:hAnsi="Times New Roman" w:hint="default"/>
      </w:rPr>
    </w:lvl>
    <w:lvl w:ilvl="2" w:tplc="68A03B96" w:tentative="1">
      <w:start w:val="1"/>
      <w:numFmt w:val="bullet"/>
      <w:lvlText w:val="•"/>
      <w:lvlJc w:val="left"/>
      <w:pPr>
        <w:tabs>
          <w:tab w:val="num" w:pos="2160"/>
        </w:tabs>
        <w:ind w:left="2160" w:hanging="360"/>
      </w:pPr>
      <w:rPr>
        <w:rFonts w:ascii="Times New Roman" w:hAnsi="Times New Roman" w:hint="default"/>
      </w:rPr>
    </w:lvl>
    <w:lvl w:ilvl="3" w:tplc="5900B482" w:tentative="1">
      <w:start w:val="1"/>
      <w:numFmt w:val="bullet"/>
      <w:lvlText w:val="•"/>
      <w:lvlJc w:val="left"/>
      <w:pPr>
        <w:tabs>
          <w:tab w:val="num" w:pos="2880"/>
        </w:tabs>
        <w:ind w:left="2880" w:hanging="360"/>
      </w:pPr>
      <w:rPr>
        <w:rFonts w:ascii="Times New Roman" w:hAnsi="Times New Roman" w:hint="default"/>
      </w:rPr>
    </w:lvl>
    <w:lvl w:ilvl="4" w:tplc="8402B7DE" w:tentative="1">
      <w:start w:val="1"/>
      <w:numFmt w:val="bullet"/>
      <w:lvlText w:val="•"/>
      <w:lvlJc w:val="left"/>
      <w:pPr>
        <w:tabs>
          <w:tab w:val="num" w:pos="3600"/>
        </w:tabs>
        <w:ind w:left="3600" w:hanging="360"/>
      </w:pPr>
      <w:rPr>
        <w:rFonts w:ascii="Times New Roman" w:hAnsi="Times New Roman" w:hint="default"/>
      </w:rPr>
    </w:lvl>
    <w:lvl w:ilvl="5" w:tplc="4A10CEDA" w:tentative="1">
      <w:start w:val="1"/>
      <w:numFmt w:val="bullet"/>
      <w:lvlText w:val="•"/>
      <w:lvlJc w:val="left"/>
      <w:pPr>
        <w:tabs>
          <w:tab w:val="num" w:pos="4320"/>
        </w:tabs>
        <w:ind w:left="4320" w:hanging="360"/>
      </w:pPr>
      <w:rPr>
        <w:rFonts w:ascii="Times New Roman" w:hAnsi="Times New Roman" w:hint="default"/>
      </w:rPr>
    </w:lvl>
    <w:lvl w:ilvl="6" w:tplc="3BAED11C" w:tentative="1">
      <w:start w:val="1"/>
      <w:numFmt w:val="bullet"/>
      <w:lvlText w:val="•"/>
      <w:lvlJc w:val="left"/>
      <w:pPr>
        <w:tabs>
          <w:tab w:val="num" w:pos="5040"/>
        </w:tabs>
        <w:ind w:left="5040" w:hanging="360"/>
      </w:pPr>
      <w:rPr>
        <w:rFonts w:ascii="Times New Roman" w:hAnsi="Times New Roman" w:hint="default"/>
      </w:rPr>
    </w:lvl>
    <w:lvl w:ilvl="7" w:tplc="D6DE9014" w:tentative="1">
      <w:start w:val="1"/>
      <w:numFmt w:val="bullet"/>
      <w:lvlText w:val="•"/>
      <w:lvlJc w:val="left"/>
      <w:pPr>
        <w:tabs>
          <w:tab w:val="num" w:pos="5760"/>
        </w:tabs>
        <w:ind w:left="5760" w:hanging="360"/>
      </w:pPr>
      <w:rPr>
        <w:rFonts w:ascii="Times New Roman" w:hAnsi="Times New Roman" w:hint="default"/>
      </w:rPr>
    </w:lvl>
    <w:lvl w:ilvl="8" w:tplc="E26AC01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F0C14F8"/>
    <w:multiLevelType w:val="hybridMultilevel"/>
    <w:tmpl w:val="A1525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BE429D"/>
    <w:multiLevelType w:val="multilevel"/>
    <w:tmpl w:val="1DAE07FA"/>
    <w:lvl w:ilvl="0">
      <w:start w:val="1"/>
      <w:numFmt w:val="decimal"/>
      <w:suff w:val="space"/>
      <w:lvlText w:val="%1."/>
      <w:lvlJc w:val="left"/>
      <w:pPr>
        <w:ind w:left="-207" w:hanging="360"/>
      </w:pPr>
      <w:rPr>
        <w:rFonts w:hint="default"/>
        <w:b/>
      </w:rPr>
    </w:lvl>
    <w:lvl w:ilvl="1">
      <w:start w:val="1"/>
      <w:numFmt w:val="decimal"/>
      <w:isLgl/>
      <w:lvlText w:val="%1.%2."/>
      <w:lvlJc w:val="left"/>
      <w:pPr>
        <w:tabs>
          <w:tab w:val="num" w:pos="-210"/>
        </w:tabs>
        <w:ind w:left="-210" w:hanging="357"/>
      </w:pPr>
      <w:rPr>
        <w:rFonts w:hint="default"/>
      </w:rPr>
    </w:lvl>
    <w:lvl w:ilvl="2">
      <w:start w:val="1"/>
      <w:numFmt w:val="decimal"/>
      <w:isLgl/>
      <w:lvlText w:val="%1.%2.%3."/>
      <w:lvlJc w:val="left"/>
      <w:pPr>
        <w:tabs>
          <w:tab w:val="num" w:pos="-273"/>
        </w:tabs>
        <w:ind w:left="-273" w:hanging="720"/>
      </w:pPr>
      <w:rPr>
        <w:rFonts w:hint="default"/>
        <w:b w:val="0"/>
        <w:i w:val="0"/>
      </w:rPr>
    </w:lvl>
    <w:lvl w:ilvl="3">
      <w:start w:val="1"/>
      <w:numFmt w:val="decimal"/>
      <w:isLgl/>
      <w:lvlText w:val="%1.%2.%3.%4."/>
      <w:lvlJc w:val="left"/>
      <w:pPr>
        <w:tabs>
          <w:tab w:val="num" w:pos="-273"/>
        </w:tabs>
        <w:ind w:left="-273" w:hanging="720"/>
      </w:pPr>
      <w:rPr>
        <w:rFonts w:hint="default"/>
      </w:rPr>
    </w:lvl>
    <w:lvl w:ilvl="4">
      <w:start w:val="1"/>
      <w:numFmt w:val="decimal"/>
      <w:isLgl/>
      <w:lvlText w:val="%1.%2.%3.%4.%5."/>
      <w:lvlJc w:val="left"/>
      <w:pPr>
        <w:tabs>
          <w:tab w:val="num" w:pos="87"/>
        </w:tabs>
        <w:ind w:left="87" w:hanging="1080"/>
      </w:pPr>
      <w:rPr>
        <w:rFonts w:hint="default"/>
      </w:rPr>
    </w:lvl>
    <w:lvl w:ilvl="5">
      <w:start w:val="1"/>
      <w:numFmt w:val="decimal"/>
      <w:isLgl/>
      <w:lvlText w:val="%1.%2.%3.%4.%5.%6."/>
      <w:lvlJc w:val="left"/>
      <w:pPr>
        <w:tabs>
          <w:tab w:val="num" w:pos="87"/>
        </w:tabs>
        <w:ind w:left="87" w:hanging="1080"/>
      </w:pPr>
      <w:rPr>
        <w:rFonts w:hint="default"/>
      </w:rPr>
    </w:lvl>
    <w:lvl w:ilvl="6">
      <w:start w:val="1"/>
      <w:numFmt w:val="decimal"/>
      <w:isLgl/>
      <w:lvlText w:val="%1.%2.%3.%4.%5.%6.%7."/>
      <w:lvlJc w:val="left"/>
      <w:pPr>
        <w:tabs>
          <w:tab w:val="num" w:pos="447"/>
        </w:tabs>
        <w:ind w:left="447" w:hanging="1440"/>
      </w:pPr>
      <w:rPr>
        <w:rFonts w:hint="default"/>
      </w:rPr>
    </w:lvl>
    <w:lvl w:ilvl="7">
      <w:start w:val="1"/>
      <w:numFmt w:val="decimal"/>
      <w:isLgl/>
      <w:lvlText w:val="%1.%2.%3.%4.%5.%6.%7.%8."/>
      <w:lvlJc w:val="left"/>
      <w:pPr>
        <w:tabs>
          <w:tab w:val="num" w:pos="447"/>
        </w:tabs>
        <w:ind w:left="447" w:hanging="1440"/>
      </w:pPr>
      <w:rPr>
        <w:rFonts w:hint="default"/>
      </w:rPr>
    </w:lvl>
    <w:lvl w:ilvl="8">
      <w:start w:val="1"/>
      <w:numFmt w:val="decimal"/>
      <w:isLgl/>
      <w:lvlText w:val="%1.%2.%3.%4.%5.%6.%7.%8.%9."/>
      <w:lvlJc w:val="left"/>
      <w:pPr>
        <w:tabs>
          <w:tab w:val="num" w:pos="807"/>
        </w:tabs>
        <w:ind w:left="807" w:hanging="1800"/>
      </w:pPr>
      <w:rPr>
        <w:rFonts w:hint="default"/>
      </w:rPr>
    </w:lvl>
  </w:abstractNum>
  <w:abstractNum w:abstractNumId="20">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D22F6D"/>
    <w:multiLevelType w:val="hybridMultilevel"/>
    <w:tmpl w:val="667C41E0"/>
    <w:lvl w:ilvl="0" w:tplc="CFAA3C86">
      <w:start w:val="1"/>
      <w:numFmt w:val="decimal"/>
      <w:lvlText w:val="%1)"/>
      <w:lvlJc w:val="left"/>
      <w:pPr>
        <w:ind w:left="73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42180E"/>
    <w:multiLevelType w:val="hybridMultilevel"/>
    <w:tmpl w:val="FE0CB434"/>
    <w:lvl w:ilvl="0" w:tplc="0419000B">
      <w:start w:val="1"/>
      <w:numFmt w:val="bullet"/>
      <w:lvlText w:val=""/>
      <w:lvlJc w:val="left"/>
      <w:pPr>
        <w:ind w:left="2061" w:hanging="360"/>
      </w:pPr>
      <w:rPr>
        <w:rFonts w:ascii="Wingdings" w:hAnsi="Wingdings"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23">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27">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29">
    <w:nsid w:val="64B53BDB"/>
    <w:multiLevelType w:val="hybridMultilevel"/>
    <w:tmpl w:val="C0EE1EE8"/>
    <w:lvl w:ilvl="0" w:tplc="E42ABB1A">
      <w:start w:val="1"/>
      <w:numFmt w:val="decimal"/>
      <w:suff w:val="space"/>
      <w:lvlText w:val="%1."/>
      <w:lvlJc w:val="left"/>
      <w:pPr>
        <w:ind w:left="644" w:hanging="360"/>
      </w:pPr>
      <w:rPr>
        <w:rFonts w:hint="default"/>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C502E9"/>
    <w:multiLevelType w:val="hybridMultilevel"/>
    <w:tmpl w:val="9384A6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8DC64D9"/>
    <w:multiLevelType w:val="hybridMultilevel"/>
    <w:tmpl w:val="12688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0"/>
  </w:num>
  <w:num w:numId="2">
    <w:abstractNumId w:val="33"/>
  </w:num>
  <w:num w:numId="3">
    <w:abstractNumId w:val="3"/>
  </w:num>
  <w:num w:numId="4">
    <w:abstractNumId w:val="23"/>
  </w:num>
  <w:num w:numId="5">
    <w:abstractNumId w:val="16"/>
  </w:num>
  <w:num w:numId="6">
    <w:abstractNumId w:val="30"/>
  </w:num>
  <w:num w:numId="7">
    <w:abstractNumId w:val="24"/>
  </w:num>
  <w:num w:numId="8">
    <w:abstractNumId w:val="21"/>
  </w:num>
  <w:num w:numId="9">
    <w:abstractNumId w:val="5"/>
  </w:num>
  <w:num w:numId="10">
    <w:abstractNumId w:val="29"/>
  </w:num>
  <w:num w:numId="11">
    <w:abstractNumId w:val="1"/>
  </w:num>
  <w:num w:numId="12">
    <w:abstractNumId w:val="28"/>
  </w:num>
  <w:num w:numId="13">
    <w:abstractNumId w:val="4"/>
  </w:num>
  <w:num w:numId="14">
    <w:abstractNumId w:val="9"/>
  </w:num>
  <w:num w:numId="15">
    <w:abstractNumId w:val="12"/>
  </w:num>
  <w:num w:numId="16">
    <w:abstractNumId w:val="25"/>
  </w:num>
  <w:num w:numId="17">
    <w:abstractNumId w:val="18"/>
  </w:num>
  <w:num w:numId="18">
    <w:abstractNumId w:val="7"/>
  </w:num>
  <w:num w:numId="19">
    <w:abstractNumId w:val="34"/>
  </w:num>
  <w:num w:numId="20">
    <w:abstractNumId w:val="27"/>
  </w:num>
  <w:num w:numId="21">
    <w:abstractNumId w:val="32"/>
  </w:num>
  <w:num w:numId="22">
    <w:abstractNumId w:val="26"/>
  </w:num>
  <w:num w:numId="23">
    <w:abstractNumId w:val="8"/>
  </w:num>
  <w:num w:numId="24">
    <w:abstractNumId w:val="20"/>
  </w:num>
  <w:num w:numId="25">
    <w:abstractNumId w:val="13"/>
  </w:num>
  <w:num w:numId="26">
    <w:abstractNumId w:val="11"/>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9"/>
  </w:num>
  <w:num w:numId="30">
    <w:abstractNumId w:val="2"/>
  </w:num>
  <w:num w:numId="31">
    <w:abstractNumId w:val="0"/>
  </w:num>
  <w:num w:numId="32">
    <w:abstractNumId w:val="0"/>
    <w:lvlOverride w:ilvl="0">
      <w:startOverride w:val="1"/>
    </w:lvlOverride>
  </w:num>
  <w:num w:numId="33">
    <w:abstractNumId w:val="0"/>
    <w:lvlOverride w:ilvl="0">
      <w:startOverride w:val="1"/>
    </w:lvlOverride>
  </w:num>
  <w:num w:numId="34">
    <w:abstractNumId w:val="17"/>
  </w:num>
  <w:num w:numId="35">
    <w:abstractNumId w:val="22"/>
  </w:num>
  <w:num w:numId="36">
    <w:abstractNumId w:val="15"/>
  </w:num>
  <w:num w:numId="37">
    <w:abstractNumId w:val="31"/>
  </w:num>
  <w:num w:numId="3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F8D"/>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2B2"/>
    <w:rsid w:val="00035C3E"/>
    <w:rsid w:val="00035E5D"/>
    <w:rsid w:val="00036070"/>
    <w:rsid w:val="00036ABB"/>
    <w:rsid w:val="00037AB2"/>
    <w:rsid w:val="00040BE8"/>
    <w:rsid w:val="00041623"/>
    <w:rsid w:val="00042642"/>
    <w:rsid w:val="0004352D"/>
    <w:rsid w:val="00043D17"/>
    <w:rsid w:val="00044B2E"/>
    <w:rsid w:val="00044D54"/>
    <w:rsid w:val="000456A1"/>
    <w:rsid w:val="00045985"/>
    <w:rsid w:val="0005070B"/>
    <w:rsid w:val="0005310E"/>
    <w:rsid w:val="00055DC6"/>
    <w:rsid w:val="00056F78"/>
    <w:rsid w:val="0006177D"/>
    <w:rsid w:val="000623A6"/>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8012C"/>
    <w:rsid w:val="00081033"/>
    <w:rsid w:val="00082877"/>
    <w:rsid w:val="00084D38"/>
    <w:rsid w:val="00085706"/>
    <w:rsid w:val="00086D05"/>
    <w:rsid w:val="000921EB"/>
    <w:rsid w:val="00092281"/>
    <w:rsid w:val="00092D28"/>
    <w:rsid w:val="0009571E"/>
    <w:rsid w:val="00096BDF"/>
    <w:rsid w:val="00097762"/>
    <w:rsid w:val="00097801"/>
    <w:rsid w:val="000A20E0"/>
    <w:rsid w:val="000A2557"/>
    <w:rsid w:val="000A29DF"/>
    <w:rsid w:val="000A321F"/>
    <w:rsid w:val="000A4388"/>
    <w:rsid w:val="000A4E3D"/>
    <w:rsid w:val="000A5045"/>
    <w:rsid w:val="000A59C7"/>
    <w:rsid w:val="000A5B54"/>
    <w:rsid w:val="000A64BE"/>
    <w:rsid w:val="000A6EF9"/>
    <w:rsid w:val="000A7334"/>
    <w:rsid w:val="000A7BCF"/>
    <w:rsid w:val="000B20A6"/>
    <w:rsid w:val="000B45BB"/>
    <w:rsid w:val="000B5826"/>
    <w:rsid w:val="000B7D5F"/>
    <w:rsid w:val="000C0A95"/>
    <w:rsid w:val="000C0C02"/>
    <w:rsid w:val="000C11C0"/>
    <w:rsid w:val="000C1E5D"/>
    <w:rsid w:val="000C1F06"/>
    <w:rsid w:val="000C24BF"/>
    <w:rsid w:val="000C2D13"/>
    <w:rsid w:val="000C31CC"/>
    <w:rsid w:val="000C3614"/>
    <w:rsid w:val="000C44CB"/>
    <w:rsid w:val="000C5CF7"/>
    <w:rsid w:val="000D0256"/>
    <w:rsid w:val="000D14D1"/>
    <w:rsid w:val="000D1904"/>
    <w:rsid w:val="000D213F"/>
    <w:rsid w:val="000D2484"/>
    <w:rsid w:val="000D5240"/>
    <w:rsid w:val="000D678B"/>
    <w:rsid w:val="000D6E09"/>
    <w:rsid w:val="000D79A0"/>
    <w:rsid w:val="000E059B"/>
    <w:rsid w:val="000E07E3"/>
    <w:rsid w:val="000E093F"/>
    <w:rsid w:val="000E0CA9"/>
    <w:rsid w:val="000E0F3E"/>
    <w:rsid w:val="000E184A"/>
    <w:rsid w:val="000E2EF6"/>
    <w:rsid w:val="000E357B"/>
    <w:rsid w:val="000E3F7C"/>
    <w:rsid w:val="000E490B"/>
    <w:rsid w:val="000E5C6D"/>
    <w:rsid w:val="000E7268"/>
    <w:rsid w:val="000E7C0B"/>
    <w:rsid w:val="000F0CFB"/>
    <w:rsid w:val="000F50EC"/>
    <w:rsid w:val="000F5B98"/>
    <w:rsid w:val="000F5EE8"/>
    <w:rsid w:val="000F65E0"/>
    <w:rsid w:val="000F6B43"/>
    <w:rsid w:val="000F7DF9"/>
    <w:rsid w:val="00101599"/>
    <w:rsid w:val="00101C1D"/>
    <w:rsid w:val="001023A1"/>
    <w:rsid w:val="00102EF5"/>
    <w:rsid w:val="001031AB"/>
    <w:rsid w:val="00104259"/>
    <w:rsid w:val="00105522"/>
    <w:rsid w:val="0010658E"/>
    <w:rsid w:val="0010676C"/>
    <w:rsid w:val="00107C23"/>
    <w:rsid w:val="00107EB4"/>
    <w:rsid w:val="00110757"/>
    <w:rsid w:val="00110E49"/>
    <w:rsid w:val="00111D03"/>
    <w:rsid w:val="00111E86"/>
    <w:rsid w:val="0011291E"/>
    <w:rsid w:val="001138A6"/>
    <w:rsid w:val="001138CB"/>
    <w:rsid w:val="001162B4"/>
    <w:rsid w:val="0012173B"/>
    <w:rsid w:val="001217D1"/>
    <w:rsid w:val="001225C0"/>
    <w:rsid w:val="001225C8"/>
    <w:rsid w:val="001227C5"/>
    <w:rsid w:val="00122DA0"/>
    <w:rsid w:val="00124DC1"/>
    <w:rsid w:val="00126A17"/>
    <w:rsid w:val="00127089"/>
    <w:rsid w:val="001308AC"/>
    <w:rsid w:val="00130B2E"/>
    <w:rsid w:val="001317AA"/>
    <w:rsid w:val="0013192A"/>
    <w:rsid w:val="00132A6E"/>
    <w:rsid w:val="001334E0"/>
    <w:rsid w:val="001338BB"/>
    <w:rsid w:val="00134B5D"/>
    <w:rsid w:val="00135429"/>
    <w:rsid w:val="001363E1"/>
    <w:rsid w:val="001374A1"/>
    <w:rsid w:val="00143781"/>
    <w:rsid w:val="0014394D"/>
    <w:rsid w:val="00144D48"/>
    <w:rsid w:val="0014692B"/>
    <w:rsid w:val="00147C96"/>
    <w:rsid w:val="001523B9"/>
    <w:rsid w:val="001527EB"/>
    <w:rsid w:val="001529DE"/>
    <w:rsid w:val="001559E0"/>
    <w:rsid w:val="0015690D"/>
    <w:rsid w:val="00162B78"/>
    <w:rsid w:val="00163B93"/>
    <w:rsid w:val="00163C47"/>
    <w:rsid w:val="00164DF0"/>
    <w:rsid w:val="001671FA"/>
    <w:rsid w:val="00167749"/>
    <w:rsid w:val="00167980"/>
    <w:rsid w:val="00170152"/>
    <w:rsid w:val="00170E8D"/>
    <w:rsid w:val="00172884"/>
    <w:rsid w:val="001728DC"/>
    <w:rsid w:val="00173CCF"/>
    <w:rsid w:val="00176C68"/>
    <w:rsid w:val="00177787"/>
    <w:rsid w:val="00181438"/>
    <w:rsid w:val="0018178E"/>
    <w:rsid w:val="001819D9"/>
    <w:rsid w:val="00181D92"/>
    <w:rsid w:val="0018262E"/>
    <w:rsid w:val="00182B3D"/>
    <w:rsid w:val="001835DB"/>
    <w:rsid w:val="00186495"/>
    <w:rsid w:val="00186498"/>
    <w:rsid w:val="00186ED5"/>
    <w:rsid w:val="00190012"/>
    <w:rsid w:val="00190A33"/>
    <w:rsid w:val="00193074"/>
    <w:rsid w:val="001932C1"/>
    <w:rsid w:val="00194B5D"/>
    <w:rsid w:val="00195922"/>
    <w:rsid w:val="00195CD7"/>
    <w:rsid w:val="0019642C"/>
    <w:rsid w:val="0019685A"/>
    <w:rsid w:val="001A20E6"/>
    <w:rsid w:val="001A57B4"/>
    <w:rsid w:val="001A7395"/>
    <w:rsid w:val="001A73F6"/>
    <w:rsid w:val="001B0424"/>
    <w:rsid w:val="001B0C4F"/>
    <w:rsid w:val="001B2213"/>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726E"/>
    <w:rsid w:val="001D1661"/>
    <w:rsid w:val="001D26EA"/>
    <w:rsid w:val="001D274E"/>
    <w:rsid w:val="001D2B18"/>
    <w:rsid w:val="001D3BA4"/>
    <w:rsid w:val="001D4D97"/>
    <w:rsid w:val="001D7BF8"/>
    <w:rsid w:val="001E11A5"/>
    <w:rsid w:val="001E18DE"/>
    <w:rsid w:val="001E3808"/>
    <w:rsid w:val="001E42BD"/>
    <w:rsid w:val="001E4FE8"/>
    <w:rsid w:val="001E5052"/>
    <w:rsid w:val="001E66C7"/>
    <w:rsid w:val="001E69A0"/>
    <w:rsid w:val="001E6A16"/>
    <w:rsid w:val="001E717A"/>
    <w:rsid w:val="001E78EB"/>
    <w:rsid w:val="001F1D1D"/>
    <w:rsid w:val="001F2222"/>
    <w:rsid w:val="001F27F2"/>
    <w:rsid w:val="001F7434"/>
    <w:rsid w:val="001F76AA"/>
    <w:rsid w:val="001F7F0F"/>
    <w:rsid w:val="002012C9"/>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7192"/>
    <w:rsid w:val="00227B35"/>
    <w:rsid w:val="002307D7"/>
    <w:rsid w:val="0023139E"/>
    <w:rsid w:val="00232009"/>
    <w:rsid w:val="0023229C"/>
    <w:rsid w:val="00233258"/>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612A"/>
    <w:rsid w:val="002467DE"/>
    <w:rsid w:val="00246BF5"/>
    <w:rsid w:val="00247DDC"/>
    <w:rsid w:val="002502A4"/>
    <w:rsid w:val="0025043E"/>
    <w:rsid w:val="002512F0"/>
    <w:rsid w:val="00251F63"/>
    <w:rsid w:val="00254455"/>
    <w:rsid w:val="00254650"/>
    <w:rsid w:val="0025598D"/>
    <w:rsid w:val="002568C4"/>
    <w:rsid w:val="00256C02"/>
    <w:rsid w:val="00261FDD"/>
    <w:rsid w:val="0026293F"/>
    <w:rsid w:val="00262B2A"/>
    <w:rsid w:val="00264722"/>
    <w:rsid w:val="00264D54"/>
    <w:rsid w:val="002650F2"/>
    <w:rsid w:val="002653F4"/>
    <w:rsid w:val="00265AD3"/>
    <w:rsid w:val="00265B2A"/>
    <w:rsid w:val="00271899"/>
    <w:rsid w:val="002730F1"/>
    <w:rsid w:val="002737F0"/>
    <w:rsid w:val="00273C79"/>
    <w:rsid w:val="002758A8"/>
    <w:rsid w:val="00276799"/>
    <w:rsid w:val="00277133"/>
    <w:rsid w:val="00280550"/>
    <w:rsid w:val="00280E91"/>
    <w:rsid w:val="00282CDD"/>
    <w:rsid w:val="00283717"/>
    <w:rsid w:val="00283A2A"/>
    <w:rsid w:val="0028778D"/>
    <w:rsid w:val="0028793D"/>
    <w:rsid w:val="00287D9C"/>
    <w:rsid w:val="00287ED3"/>
    <w:rsid w:val="002907AD"/>
    <w:rsid w:val="0029396A"/>
    <w:rsid w:val="0029660E"/>
    <w:rsid w:val="00296CA7"/>
    <w:rsid w:val="00296EB6"/>
    <w:rsid w:val="0029727D"/>
    <w:rsid w:val="002A091E"/>
    <w:rsid w:val="002A0F20"/>
    <w:rsid w:val="002A222C"/>
    <w:rsid w:val="002A25B5"/>
    <w:rsid w:val="002A2BE3"/>
    <w:rsid w:val="002A2E41"/>
    <w:rsid w:val="002A4921"/>
    <w:rsid w:val="002A705D"/>
    <w:rsid w:val="002A73AD"/>
    <w:rsid w:val="002A7ECE"/>
    <w:rsid w:val="002B087D"/>
    <w:rsid w:val="002B0F65"/>
    <w:rsid w:val="002B14DE"/>
    <w:rsid w:val="002B3B6A"/>
    <w:rsid w:val="002B3B8C"/>
    <w:rsid w:val="002B3C37"/>
    <w:rsid w:val="002B47DC"/>
    <w:rsid w:val="002B4C2B"/>
    <w:rsid w:val="002B6130"/>
    <w:rsid w:val="002B7A18"/>
    <w:rsid w:val="002C0888"/>
    <w:rsid w:val="002C08ED"/>
    <w:rsid w:val="002C1487"/>
    <w:rsid w:val="002C1694"/>
    <w:rsid w:val="002C17D8"/>
    <w:rsid w:val="002C24E8"/>
    <w:rsid w:val="002C365C"/>
    <w:rsid w:val="002C528C"/>
    <w:rsid w:val="002C56A4"/>
    <w:rsid w:val="002C6A8F"/>
    <w:rsid w:val="002C78FE"/>
    <w:rsid w:val="002D03DC"/>
    <w:rsid w:val="002D0CE1"/>
    <w:rsid w:val="002D130C"/>
    <w:rsid w:val="002D17BC"/>
    <w:rsid w:val="002D191C"/>
    <w:rsid w:val="002D300B"/>
    <w:rsid w:val="002D5371"/>
    <w:rsid w:val="002D53E0"/>
    <w:rsid w:val="002D5ED4"/>
    <w:rsid w:val="002D61BC"/>
    <w:rsid w:val="002D77B9"/>
    <w:rsid w:val="002E023C"/>
    <w:rsid w:val="002E1030"/>
    <w:rsid w:val="002E243A"/>
    <w:rsid w:val="002E2D14"/>
    <w:rsid w:val="002E2E1A"/>
    <w:rsid w:val="002E3BA4"/>
    <w:rsid w:val="002E47AA"/>
    <w:rsid w:val="002E6C12"/>
    <w:rsid w:val="002E7360"/>
    <w:rsid w:val="002F35A7"/>
    <w:rsid w:val="002F48EE"/>
    <w:rsid w:val="002F6040"/>
    <w:rsid w:val="002F6269"/>
    <w:rsid w:val="003002C5"/>
    <w:rsid w:val="00300FCC"/>
    <w:rsid w:val="00300FE0"/>
    <w:rsid w:val="00302E8B"/>
    <w:rsid w:val="00303135"/>
    <w:rsid w:val="00303965"/>
    <w:rsid w:val="003046E8"/>
    <w:rsid w:val="003048FE"/>
    <w:rsid w:val="00305BCB"/>
    <w:rsid w:val="00307670"/>
    <w:rsid w:val="003079DC"/>
    <w:rsid w:val="00307EA9"/>
    <w:rsid w:val="00307FD7"/>
    <w:rsid w:val="00314E73"/>
    <w:rsid w:val="00315458"/>
    <w:rsid w:val="00315CBF"/>
    <w:rsid w:val="00317515"/>
    <w:rsid w:val="00317922"/>
    <w:rsid w:val="00320710"/>
    <w:rsid w:val="00320B17"/>
    <w:rsid w:val="00321602"/>
    <w:rsid w:val="00324BA5"/>
    <w:rsid w:val="00326340"/>
    <w:rsid w:val="00326BA3"/>
    <w:rsid w:val="00326C2E"/>
    <w:rsid w:val="00330CA2"/>
    <w:rsid w:val="00331DEF"/>
    <w:rsid w:val="0033292A"/>
    <w:rsid w:val="003329D4"/>
    <w:rsid w:val="003334FF"/>
    <w:rsid w:val="0033411B"/>
    <w:rsid w:val="003351F5"/>
    <w:rsid w:val="003358D6"/>
    <w:rsid w:val="003362A4"/>
    <w:rsid w:val="00337023"/>
    <w:rsid w:val="003379BD"/>
    <w:rsid w:val="003403DC"/>
    <w:rsid w:val="00344F16"/>
    <w:rsid w:val="00347B31"/>
    <w:rsid w:val="00347F20"/>
    <w:rsid w:val="00347F95"/>
    <w:rsid w:val="00351E98"/>
    <w:rsid w:val="00352A5B"/>
    <w:rsid w:val="00355353"/>
    <w:rsid w:val="00357AC7"/>
    <w:rsid w:val="003602D6"/>
    <w:rsid w:val="00360351"/>
    <w:rsid w:val="003605E7"/>
    <w:rsid w:val="00360FCB"/>
    <w:rsid w:val="00361898"/>
    <w:rsid w:val="003620D0"/>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7C69"/>
    <w:rsid w:val="0038007F"/>
    <w:rsid w:val="00380C7A"/>
    <w:rsid w:val="0038164F"/>
    <w:rsid w:val="003824FE"/>
    <w:rsid w:val="00382589"/>
    <w:rsid w:val="0038347C"/>
    <w:rsid w:val="00383995"/>
    <w:rsid w:val="003864A7"/>
    <w:rsid w:val="00391881"/>
    <w:rsid w:val="003918C4"/>
    <w:rsid w:val="00391962"/>
    <w:rsid w:val="00392345"/>
    <w:rsid w:val="003923A4"/>
    <w:rsid w:val="00394BA0"/>
    <w:rsid w:val="00395E57"/>
    <w:rsid w:val="00396C86"/>
    <w:rsid w:val="00397364"/>
    <w:rsid w:val="003A10A9"/>
    <w:rsid w:val="003A365E"/>
    <w:rsid w:val="003A3668"/>
    <w:rsid w:val="003A394C"/>
    <w:rsid w:val="003A5440"/>
    <w:rsid w:val="003A6B2C"/>
    <w:rsid w:val="003A6CE1"/>
    <w:rsid w:val="003B0073"/>
    <w:rsid w:val="003B4ACF"/>
    <w:rsid w:val="003B5CB3"/>
    <w:rsid w:val="003B6B9D"/>
    <w:rsid w:val="003B7A83"/>
    <w:rsid w:val="003C2196"/>
    <w:rsid w:val="003C404E"/>
    <w:rsid w:val="003C5347"/>
    <w:rsid w:val="003C7736"/>
    <w:rsid w:val="003C7A23"/>
    <w:rsid w:val="003D0597"/>
    <w:rsid w:val="003D3787"/>
    <w:rsid w:val="003D3E6C"/>
    <w:rsid w:val="003D642A"/>
    <w:rsid w:val="003D7410"/>
    <w:rsid w:val="003D79DD"/>
    <w:rsid w:val="003D7BBE"/>
    <w:rsid w:val="003E0526"/>
    <w:rsid w:val="003E0952"/>
    <w:rsid w:val="003E1E79"/>
    <w:rsid w:val="003E7A7F"/>
    <w:rsid w:val="003E7BD0"/>
    <w:rsid w:val="003F2DD8"/>
    <w:rsid w:val="003F4D24"/>
    <w:rsid w:val="003F5178"/>
    <w:rsid w:val="00402074"/>
    <w:rsid w:val="0040263F"/>
    <w:rsid w:val="00405494"/>
    <w:rsid w:val="004066DA"/>
    <w:rsid w:val="00410215"/>
    <w:rsid w:val="00410C82"/>
    <w:rsid w:val="004119AF"/>
    <w:rsid w:val="004120BC"/>
    <w:rsid w:val="0041254C"/>
    <w:rsid w:val="00413C0B"/>
    <w:rsid w:val="004147F3"/>
    <w:rsid w:val="00415A67"/>
    <w:rsid w:val="00415FF1"/>
    <w:rsid w:val="004162C9"/>
    <w:rsid w:val="00420FB2"/>
    <w:rsid w:val="00421510"/>
    <w:rsid w:val="00421F9E"/>
    <w:rsid w:val="00422078"/>
    <w:rsid w:val="00422DB5"/>
    <w:rsid w:val="00423098"/>
    <w:rsid w:val="004239FB"/>
    <w:rsid w:val="00423A36"/>
    <w:rsid w:val="004244F7"/>
    <w:rsid w:val="0042469C"/>
    <w:rsid w:val="0042525C"/>
    <w:rsid w:val="004267AF"/>
    <w:rsid w:val="00426C87"/>
    <w:rsid w:val="0043308E"/>
    <w:rsid w:val="00433313"/>
    <w:rsid w:val="00433650"/>
    <w:rsid w:val="004337A0"/>
    <w:rsid w:val="004337F8"/>
    <w:rsid w:val="00433DF5"/>
    <w:rsid w:val="0043456B"/>
    <w:rsid w:val="004366AD"/>
    <w:rsid w:val="00437D91"/>
    <w:rsid w:val="00440030"/>
    <w:rsid w:val="00440B42"/>
    <w:rsid w:val="0044164D"/>
    <w:rsid w:val="0044359D"/>
    <w:rsid w:val="004436EA"/>
    <w:rsid w:val="00444E10"/>
    <w:rsid w:val="00444ED2"/>
    <w:rsid w:val="00445A36"/>
    <w:rsid w:val="00445DD1"/>
    <w:rsid w:val="00446439"/>
    <w:rsid w:val="0045085B"/>
    <w:rsid w:val="0045099D"/>
    <w:rsid w:val="00450F40"/>
    <w:rsid w:val="00451044"/>
    <w:rsid w:val="00451595"/>
    <w:rsid w:val="0045163C"/>
    <w:rsid w:val="00452BCF"/>
    <w:rsid w:val="004550AA"/>
    <w:rsid w:val="00455E57"/>
    <w:rsid w:val="004560F7"/>
    <w:rsid w:val="004563D1"/>
    <w:rsid w:val="00456570"/>
    <w:rsid w:val="004571A5"/>
    <w:rsid w:val="00457684"/>
    <w:rsid w:val="004576A1"/>
    <w:rsid w:val="00457827"/>
    <w:rsid w:val="00460A34"/>
    <w:rsid w:val="00460BBA"/>
    <w:rsid w:val="004638C5"/>
    <w:rsid w:val="0046408C"/>
    <w:rsid w:val="004644A9"/>
    <w:rsid w:val="00465DF1"/>
    <w:rsid w:val="004662A1"/>
    <w:rsid w:val="004704CC"/>
    <w:rsid w:val="004711B8"/>
    <w:rsid w:val="00471A54"/>
    <w:rsid w:val="00471CB8"/>
    <w:rsid w:val="004724D1"/>
    <w:rsid w:val="00472AB9"/>
    <w:rsid w:val="00473430"/>
    <w:rsid w:val="00475673"/>
    <w:rsid w:val="00476BCF"/>
    <w:rsid w:val="0048071F"/>
    <w:rsid w:val="00481CA7"/>
    <w:rsid w:val="00484B96"/>
    <w:rsid w:val="004872EE"/>
    <w:rsid w:val="00487495"/>
    <w:rsid w:val="0049137E"/>
    <w:rsid w:val="00491690"/>
    <w:rsid w:val="004921F6"/>
    <w:rsid w:val="00492923"/>
    <w:rsid w:val="00494A15"/>
    <w:rsid w:val="00495AD3"/>
    <w:rsid w:val="00495FCA"/>
    <w:rsid w:val="004962DE"/>
    <w:rsid w:val="00496F01"/>
    <w:rsid w:val="0049773D"/>
    <w:rsid w:val="004A21B1"/>
    <w:rsid w:val="004A32BD"/>
    <w:rsid w:val="004A3A68"/>
    <w:rsid w:val="004A53BF"/>
    <w:rsid w:val="004A5AB6"/>
    <w:rsid w:val="004A65A0"/>
    <w:rsid w:val="004A7C62"/>
    <w:rsid w:val="004B1125"/>
    <w:rsid w:val="004B187D"/>
    <w:rsid w:val="004B3147"/>
    <w:rsid w:val="004B33F0"/>
    <w:rsid w:val="004B3B6E"/>
    <w:rsid w:val="004B4AE4"/>
    <w:rsid w:val="004B703D"/>
    <w:rsid w:val="004B747C"/>
    <w:rsid w:val="004B797A"/>
    <w:rsid w:val="004B7DDA"/>
    <w:rsid w:val="004C01DB"/>
    <w:rsid w:val="004C1268"/>
    <w:rsid w:val="004C1C93"/>
    <w:rsid w:val="004C30B5"/>
    <w:rsid w:val="004C313B"/>
    <w:rsid w:val="004C49A7"/>
    <w:rsid w:val="004C6D81"/>
    <w:rsid w:val="004C7E76"/>
    <w:rsid w:val="004D087A"/>
    <w:rsid w:val="004D109E"/>
    <w:rsid w:val="004D13BA"/>
    <w:rsid w:val="004D2930"/>
    <w:rsid w:val="004D3062"/>
    <w:rsid w:val="004D442B"/>
    <w:rsid w:val="004D58E9"/>
    <w:rsid w:val="004D5DE0"/>
    <w:rsid w:val="004D5FC4"/>
    <w:rsid w:val="004D781F"/>
    <w:rsid w:val="004D7AD0"/>
    <w:rsid w:val="004E2392"/>
    <w:rsid w:val="004E36A8"/>
    <w:rsid w:val="004E421A"/>
    <w:rsid w:val="004E4DB9"/>
    <w:rsid w:val="004E4F9A"/>
    <w:rsid w:val="004E5FC1"/>
    <w:rsid w:val="004E6C33"/>
    <w:rsid w:val="004F0102"/>
    <w:rsid w:val="004F041F"/>
    <w:rsid w:val="004F0564"/>
    <w:rsid w:val="004F17A6"/>
    <w:rsid w:val="004F43B7"/>
    <w:rsid w:val="004F7930"/>
    <w:rsid w:val="004F7C20"/>
    <w:rsid w:val="004F7E7F"/>
    <w:rsid w:val="00500DE3"/>
    <w:rsid w:val="00500E65"/>
    <w:rsid w:val="005016DD"/>
    <w:rsid w:val="005023D9"/>
    <w:rsid w:val="00503547"/>
    <w:rsid w:val="0050458F"/>
    <w:rsid w:val="00504ED6"/>
    <w:rsid w:val="00505140"/>
    <w:rsid w:val="00505AC3"/>
    <w:rsid w:val="00506080"/>
    <w:rsid w:val="005064C3"/>
    <w:rsid w:val="0050769B"/>
    <w:rsid w:val="00507C33"/>
    <w:rsid w:val="00507F17"/>
    <w:rsid w:val="005119EB"/>
    <w:rsid w:val="00512BF0"/>
    <w:rsid w:val="00512DB4"/>
    <w:rsid w:val="00514F08"/>
    <w:rsid w:val="00515ABF"/>
    <w:rsid w:val="00515BD0"/>
    <w:rsid w:val="00517B49"/>
    <w:rsid w:val="0052080E"/>
    <w:rsid w:val="00522604"/>
    <w:rsid w:val="00524BE2"/>
    <w:rsid w:val="005253B4"/>
    <w:rsid w:val="00525E6B"/>
    <w:rsid w:val="0052608B"/>
    <w:rsid w:val="00526B1F"/>
    <w:rsid w:val="00526FC1"/>
    <w:rsid w:val="0053150B"/>
    <w:rsid w:val="005324CC"/>
    <w:rsid w:val="005351AB"/>
    <w:rsid w:val="00535A74"/>
    <w:rsid w:val="0053672D"/>
    <w:rsid w:val="00536C22"/>
    <w:rsid w:val="005371AF"/>
    <w:rsid w:val="0053764B"/>
    <w:rsid w:val="005414E2"/>
    <w:rsid w:val="00541713"/>
    <w:rsid w:val="00542E16"/>
    <w:rsid w:val="00543E5F"/>
    <w:rsid w:val="0054457B"/>
    <w:rsid w:val="00544CC2"/>
    <w:rsid w:val="00544E01"/>
    <w:rsid w:val="00545B43"/>
    <w:rsid w:val="00545D5B"/>
    <w:rsid w:val="00546AEE"/>
    <w:rsid w:val="00546CD5"/>
    <w:rsid w:val="00547D70"/>
    <w:rsid w:val="00550798"/>
    <w:rsid w:val="00551624"/>
    <w:rsid w:val="005519E3"/>
    <w:rsid w:val="00552895"/>
    <w:rsid w:val="00552ACF"/>
    <w:rsid w:val="0055321C"/>
    <w:rsid w:val="00553274"/>
    <w:rsid w:val="00553683"/>
    <w:rsid w:val="0055425A"/>
    <w:rsid w:val="005547B8"/>
    <w:rsid w:val="00560C71"/>
    <w:rsid w:val="0056151B"/>
    <w:rsid w:val="00561BF3"/>
    <w:rsid w:val="00562388"/>
    <w:rsid w:val="005625A9"/>
    <w:rsid w:val="00562F82"/>
    <w:rsid w:val="00563D0E"/>
    <w:rsid w:val="00564820"/>
    <w:rsid w:val="00565250"/>
    <w:rsid w:val="005657B9"/>
    <w:rsid w:val="00566786"/>
    <w:rsid w:val="00566AC5"/>
    <w:rsid w:val="00567385"/>
    <w:rsid w:val="00567F2A"/>
    <w:rsid w:val="005710B3"/>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50A0"/>
    <w:rsid w:val="005866FE"/>
    <w:rsid w:val="00587EEF"/>
    <w:rsid w:val="00590EA4"/>
    <w:rsid w:val="00592159"/>
    <w:rsid w:val="005933D0"/>
    <w:rsid w:val="005934CA"/>
    <w:rsid w:val="005967F3"/>
    <w:rsid w:val="005A1681"/>
    <w:rsid w:val="005A16D5"/>
    <w:rsid w:val="005A1891"/>
    <w:rsid w:val="005A31A9"/>
    <w:rsid w:val="005A3289"/>
    <w:rsid w:val="005A3FB6"/>
    <w:rsid w:val="005A48EC"/>
    <w:rsid w:val="005A5C7A"/>
    <w:rsid w:val="005A650F"/>
    <w:rsid w:val="005B271B"/>
    <w:rsid w:val="005B30D3"/>
    <w:rsid w:val="005B43CB"/>
    <w:rsid w:val="005B47B8"/>
    <w:rsid w:val="005B4CC8"/>
    <w:rsid w:val="005B4D40"/>
    <w:rsid w:val="005B506D"/>
    <w:rsid w:val="005B58D0"/>
    <w:rsid w:val="005B5F45"/>
    <w:rsid w:val="005B61EE"/>
    <w:rsid w:val="005B76D1"/>
    <w:rsid w:val="005C01B6"/>
    <w:rsid w:val="005C0AAE"/>
    <w:rsid w:val="005C1128"/>
    <w:rsid w:val="005C4BD3"/>
    <w:rsid w:val="005C5A68"/>
    <w:rsid w:val="005D12A7"/>
    <w:rsid w:val="005D3235"/>
    <w:rsid w:val="005D5320"/>
    <w:rsid w:val="005D6050"/>
    <w:rsid w:val="005D62E3"/>
    <w:rsid w:val="005D713D"/>
    <w:rsid w:val="005D73EA"/>
    <w:rsid w:val="005E036E"/>
    <w:rsid w:val="005E1B66"/>
    <w:rsid w:val="005E22B9"/>
    <w:rsid w:val="005E6942"/>
    <w:rsid w:val="005F02BF"/>
    <w:rsid w:val="005F0C71"/>
    <w:rsid w:val="005F4865"/>
    <w:rsid w:val="005F51C5"/>
    <w:rsid w:val="005F52A0"/>
    <w:rsid w:val="005F5F56"/>
    <w:rsid w:val="005F6DE2"/>
    <w:rsid w:val="005F7160"/>
    <w:rsid w:val="005F783A"/>
    <w:rsid w:val="0060059F"/>
    <w:rsid w:val="0060155B"/>
    <w:rsid w:val="00601D38"/>
    <w:rsid w:val="00602369"/>
    <w:rsid w:val="00602BE8"/>
    <w:rsid w:val="006039C4"/>
    <w:rsid w:val="006039E9"/>
    <w:rsid w:val="00603CD7"/>
    <w:rsid w:val="00603E7D"/>
    <w:rsid w:val="00603EEE"/>
    <w:rsid w:val="00606667"/>
    <w:rsid w:val="00610269"/>
    <w:rsid w:val="006105A6"/>
    <w:rsid w:val="00610639"/>
    <w:rsid w:val="00611DD5"/>
    <w:rsid w:val="00611FDB"/>
    <w:rsid w:val="00612967"/>
    <w:rsid w:val="0061385B"/>
    <w:rsid w:val="00615AAD"/>
    <w:rsid w:val="00617D91"/>
    <w:rsid w:val="00620F8C"/>
    <w:rsid w:val="0062304F"/>
    <w:rsid w:val="00623368"/>
    <w:rsid w:val="00624188"/>
    <w:rsid w:val="00626E27"/>
    <w:rsid w:val="00627349"/>
    <w:rsid w:val="006325E9"/>
    <w:rsid w:val="00633624"/>
    <w:rsid w:val="006336F4"/>
    <w:rsid w:val="00634157"/>
    <w:rsid w:val="0063552C"/>
    <w:rsid w:val="006357CE"/>
    <w:rsid w:val="00636CF0"/>
    <w:rsid w:val="00637E5D"/>
    <w:rsid w:val="00640B1A"/>
    <w:rsid w:val="006418DE"/>
    <w:rsid w:val="006421C5"/>
    <w:rsid w:val="00642BA7"/>
    <w:rsid w:val="00644CA9"/>
    <w:rsid w:val="0064584F"/>
    <w:rsid w:val="006459F5"/>
    <w:rsid w:val="00645D98"/>
    <w:rsid w:val="00645F0F"/>
    <w:rsid w:val="006466CC"/>
    <w:rsid w:val="00651773"/>
    <w:rsid w:val="00652D59"/>
    <w:rsid w:val="00654E9A"/>
    <w:rsid w:val="006556E0"/>
    <w:rsid w:val="00655901"/>
    <w:rsid w:val="006572BC"/>
    <w:rsid w:val="00657464"/>
    <w:rsid w:val="00660C39"/>
    <w:rsid w:val="006619E5"/>
    <w:rsid w:val="00662906"/>
    <w:rsid w:val="00662BD4"/>
    <w:rsid w:val="0066323D"/>
    <w:rsid w:val="00664572"/>
    <w:rsid w:val="006679CC"/>
    <w:rsid w:val="00667C27"/>
    <w:rsid w:val="00670175"/>
    <w:rsid w:val="0067112C"/>
    <w:rsid w:val="00672D0B"/>
    <w:rsid w:val="00674FCD"/>
    <w:rsid w:val="00676F3F"/>
    <w:rsid w:val="00677100"/>
    <w:rsid w:val="00680DF9"/>
    <w:rsid w:val="00682D14"/>
    <w:rsid w:val="00686497"/>
    <w:rsid w:val="00690B05"/>
    <w:rsid w:val="00690C4D"/>
    <w:rsid w:val="00690E73"/>
    <w:rsid w:val="00691100"/>
    <w:rsid w:val="00691AB9"/>
    <w:rsid w:val="0069231B"/>
    <w:rsid w:val="006924AF"/>
    <w:rsid w:val="00694E72"/>
    <w:rsid w:val="00695531"/>
    <w:rsid w:val="00695EE8"/>
    <w:rsid w:val="006A0976"/>
    <w:rsid w:val="006A2384"/>
    <w:rsid w:val="006A25AA"/>
    <w:rsid w:val="006A294F"/>
    <w:rsid w:val="006A36C8"/>
    <w:rsid w:val="006A426C"/>
    <w:rsid w:val="006A44FC"/>
    <w:rsid w:val="006A675B"/>
    <w:rsid w:val="006A7DF3"/>
    <w:rsid w:val="006B1D0A"/>
    <w:rsid w:val="006B257F"/>
    <w:rsid w:val="006B3556"/>
    <w:rsid w:val="006B389B"/>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D179B"/>
    <w:rsid w:val="006D20BF"/>
    <w:rsid w:val="006D2D05"/>
    <w:rsid w:val="006D2DDE"/>
    <w:rsid w:val="006D4C71"/>
    <w:rsid w:val="006D673A"/>
    <w:rsid w:val="006E0496"/>
    <w:rsid w:val="006E08A3"/>
    <w:rsid w:val="006E0AD5"/>
    <w:rsid w:val="006E14DD"/>
    <w:rsid w:val="006E1BD1"/>
    <w:rsid w:val="006E29B8"/>
    <w:rsid w:val="006E4CF7"/>
    <w:rsid w:val="006E5102"/>
    <w:rsid w:val="006E547B"/>
    <w:rsid w:val="006E59D9"/>
    <w:rsid w:val="006E5A59"/>
    <w:rsid w:val="006E6F5E"/>
    <w:rsid w:val="006E72F2"/>
    <w:rsid w:val="006E7945"/>
    <w:rsid w:val="006F2F74"/>
    <w:rsid w:val="006F3918"/>
    <w:rsid w:val="006F5CE9"/>
    <w:rsid w:val="006F6EBF"/>
    <w:rsid w:val="007000CF"/>
    <w:rsid w:val="0070042A"/>
    <w:rsid w:val="00700DA8"/>
    <w:rsid w:val="00700F64"/>
    <w:rsid w:val="007011D0"/>
    <w:rsid w:val="00701A94"/>
    <w:rsid w:val="007023F5"/>
    <w:rsid w:val="0070300B"/>
    <w:rsid w:val="007043C0"/>
    <w:rsid w:val="00704410"/>
    <w:rsid w:val="0070441F"/>
    <w:rsid w:val="00704BB2"/>
    <w:rsid w:val="0070648C"/>
    <w:rsid w:val="00711B4C"/>
    <w:rsid w:val="0071208A"/>
    <w:rsid w:val="00712687"/>
    <w:rsid w:val="007126F2"/>
    <w:rsid w:val="0071318E"/>
    <w:rsid w:val="00713568"/>
    <w:rsid w:val="00715D9F"/>
    <w:rsid w:val="007162AE"/>
    <w:rsid w:val="00717C96"/>
    <w:rsid w:val="00720A55"/>
    <w:rsid w:val="00720CC8"/>
    <w:rsid w:val="0072149C"/>
    <w:rsid w:val="007217E4"/>
    <w:rsid w:val="007227A7"/>
    <w:rsid w:val="00724619"/>
    <w:rsid w:val="007248B9"/>
    <w:rsid w:val="00725E45"/>
    <w:rsid w:val="00727C28"/>
    <w:rsid w:val="00730BB3"/>
    <w:rsid w:val="007310B0"/>
    <w:rsid w:val="0073160E"/>
    <w:rsid w:val="00731FF0"/>
    <w:rsid w:val="007322AE"/>
    <w:rsid w:val="00734ABA"/>
    <w:rsid w:val="00734EAB"/>
    <w:rsid w:val="0073567C"/>
    <w:rsid w:val="00737251"/>
    <w:rsid w:val="00737F93"/>
    <w:rsid w:val="00741539"/>
    <w:rsid w:val="007432A3"/>
    <w:rsid w:val="00743AEE"/>
    <w:rsid w:val="00743EEB"/>
    <w:rsid w:val="00746850"/>
    <w:rsid w:val="00747380"/>
    <w:rsid w:val="00747415"/>
    <w:rsid w:val="00747C23"/>
    <w:rsid w:val="00751AA2"/>
    <w:rsid w:val="00751E89"/>
    <w:rsid w:val="00752A61"/>
    <w:rsid w:val="0075422A"/>
    <w:rsid w:val="007546F2"/>
    <w:rsid w:val="00755048"/>
    <w:rsid w:val="007569D0"/>
    <w:rsid w:val="00761960"/>
    <w:rsid w:val="00763BDE"/>
    <w:rsid w:val="00763D77"/>
    <w:rsid w:val="00764F60"/>
    <w:rsid w:val="00765AC6"/>
    <w:rsid w:val="0076795C"/>
    <w:rsid w:val="00767F37"/>
    <w:rsid w:val="00767FF1"/>
    <w:rsid w:val="00770C5E"/>
    <w:rsid w:val="00770EEB"/>
    <w:rsid w:val="0077124B"/>
    <w:rsid w:val="0077248A"/>
    <w:rsid w:val="00772A96"/>
    <w:rsid w:val="007734F4"/>
    <w:rsid w:val="00773C70"/>
    <w:rsid w:val="0077428C"/>
    <w:rsid w:val="007749BA"/>
    <w:rsid w:val="00775B9D"/>
    <w:rsid w:val="00777CFF"/>
    <w:rsid w:val="00777F2A"/>
    <w:rsid w:val="007813BC"/>
    <w:rsid w:val="0078198B"/>
    <w:rsid w:val="00781ECD"/>
    <w:rsid w:val="00781FBA"/>
    <w:rsid w:val="00782425"/>
    <w:rsid w:val="00782476"/>
    <w:rsid w:val="0078251C"/>
    <w:rsid w:val="0078275A"/>
    <w:rsid w:val="00782B76"/>
    <w:rsid w:val="00783829"/>
    <w:rsid w:val="007849D7"/>
    <w:rsid w:val="00785833"/>
    <w:rsid w:val="0078726A"/>
    <w:rsid w:val="00790F6A"/>
    <w:rsid w:val="007912C5"/>
    <w:rsid w:val="007927C4"/>
    <w:rsid w:val="007927C8"/>
    <w:rsid w:val="0079300B"/>
    <w:rsid w:val="007946E1"/>
    <w:rsid w:val="0079506E"/>
    <w:rsid w:val="007960CC"/>
    <w:rsid w:val="007A15D1"/>
    <w:rsid w:val="007A1878"/>
    <w:rsid w:val="007A26BE"/>
    <w:rsid w:val="007A3F84"/>
    <w:rsid w:val="007A4038"/>
    <w:rsid w:val="007A43FB"/>
    <w:rsid w:val="007A5ADD"/>
    <w:rsid w:val="007A78FE"/>
    <w:rsid w:val="007A7F92"/>
    <w:rsid w:val="007B039E"/>
    <w:rsid w:val="007B2F82"/>
    <w:rsid w:val="007B3234"/>
    <w:rsid w:val="007B3846"/>
    <w:rsid w:val="007B3B6E"/>
    <w:rsid w:val="007B5728"/>
    <w:rsid w:val="007B5AC5"/>
    <w:rsid w:val="007B74FF"/>
    <w:rsid w:val="007B7C5D"/>
    <w:rsid w:val="007C00EE"/>
    <w:rsid w:val="007C1489"/>
    <w:rsid w:val="007C220B"/>
    <w:rsid w:val="007C4279"/>
    <w:rsid w:val="007C52C5"/>
    <w:rsid w:val="007C6223"/>
    <w:rsid w:val="007C62B6"/>
    <w:rsid w:val="007C6A32"/>
    <w:rsid w:val="007D0CEF"/>
    <w:rsid w:val="007D4955"/>
    <w:rsid w:val="007D4BAA"/>
    <w:rsid w:val="007D6139"/>
    <w:rsid w:val="007D6FE6"/>
    <w:rsid w:val="007E054F"/>
    <w:rsid w:val="007E1AE5"/>
    <w:rsid w:val="007F0A3A"/>
    <w:rsid w:val="007F0B5C"/>
    <w:rsid w:val="007F1A2B"/>
    <w:rsid w:val="007F22AC"/>
    <w:rsid w:val="007F2555"/>
    <w:rsid w:val="007F2FD4"/>
    <w:rsid w:val="007F4013"/>
    <w:rsid w:val="007F4B10"/>
    <w:rsid w:val="007F4E56"/>
    <w:rsid w:val="007F6D96"/>
    <w:rsid w:val="007F705A"/>
    <w:rsid w:val="007F79AF"/>
    <w:rsid w:val="008000EB"/>
    <w:rsid w:val="008009E4"/>
    <w:rsid w:val="008035DB"/>
    <w:rsid w:val="00803636"/>
    <w:rsid w:val="00803B3E"/>
    <w:rsid w:val="008041EF"/>
    <w:rsid w:val="00804663"/>
    <w:rsid w:val="00805C2D"/>
    <w:rsid w:val="00805E73"/>
    <w:rsid w:val="008110B4"/>
    <w:rsid w:val="00812296"/>
    <w:rsid w:val="0081378C"/>
    <w:rsid w:val="00815964"/>
    <w:rsid w:val="00816034"/>
    <w:rsid w:val="008172B9"/>
    <w:rsid w:val="0082029D"/>
    <w:rsid w:val="00821E13"/>
    <w:rsid w:val="00824CBE"/>
    <w:rsid w:val="00826565"/>
    <w:rsid w:val="00827238"/>
    <w:rsid w:val="00827D9B"/>
    <w:rsid w:val="00830769"/>
    <w:rsid w:val="00830E40"/>
    <w:rsid w:val="008320EB"/>
    <w:rsid w:val="0083310A"/>
    <w:rsid w:val="00833AD5"/>
    <w:rsid w:val="008344B7"/>
    <w:rsid w:val="00834CBC"/>
    <w:rsid w:val="008351C7"/>
    <w:rsid w:val="00835225"/>
    <w:rsid w:val="00836656"/>
    <w:rsid w:val="00840177"/>
    <w:rsid w:val="00840567"/>
    <w:rsid w:val="00843AE6"/>
    <w:rsid w:val="008452E2"/>
    <w:rsid w:val="0084580B"/>
    <w:rsid w:val="00845F02"/>
    <w:rsid w:val="008503EB"/>
    <w:rsid w:val="008532D4"/>
    <w:rsid w:val="00853C78"/>
    <w:rsid w:val="00853D3B"/>
    <w:rsid w:val="00854B3B"/>
    <w:rsid w:val="00854D4C"/>
    <w:rsid w:val="0085645A"/>
    <w:rsid w:val="00856923"/>
    <w:rsid w:val="00856ADF"/>
    <w:rsid w:val="008573D4"/>
    <w:rsid w:val="0085761A"/>
    <w:rsid w:val="0086064D"/>
    <w:rsid w:val="008611EC"/>
    <w:rsid w:val="008612D8"/>
    <w:rsid w:val="00862288"/>
    <w:rsid w:val="00866E9B"/>
    <w:rsid w:val="008703B4"/>
    <w:rsid w:val="008718F7"/>
    <w:rsid w:val="00871DB3"/>
    <w:rsid w:val="008742D4"/>
    <w:rsid w:val="0087453C"/>
    <w:rsid w:val="00874748"/>
    <w:rsid w:val="00875C5C"/>
    <w:rsid w:val="00877173"/>
    <w:rsid w:val="008801D6"/>
    <w:rsid w:val="00880E6B"/>
    <w:rsid w:val="00880F84"/>
    <w:rsid w:val="0088129E"/>
    <w:rsid w:val="00881DE4"/>
    <w:rsid w:val="008823C3"/>
    <w:rsid w:val="008837B7"/>
    <w:rsid w:val="00883964"/>
    <w:rsid w:val="00883BBA"/>
    <w:rsid w:val="00884112"/>
    <w:rsid w:val="008845CA"/>
    <w:rsid w:val="008855CD"/>
    <w:rsid w:val="008856D1"/>
    <w:rsid w:val="00886774"/>
    <w:rsid w:val="00887453"/>
    <w:rsid w:val="008878AA"/>
    <w:rsid w:val="00890B53"/>
    <w:rsid w:val="0089140E"/>
    <w:rsid w:val="00891AD3"/>
    <w:rsid w:val="00893071"/>
    <w:rsid w:val="0089324E"/>
    <w:rsid w:val="00893513"/>
    <w:rsid w:val="00895444"/>
    <w:rsid w:val="00897FB0"/>
    <w:rsid w:val="008A266D"/>
    <w:rsid w:val="008A4844"/>
    <w:rsid w:val="008A49C3"/>
    <w:rsid w:val="008A4CD7"/>
    <w:rsid w:val="008A509B"/>
    <w:rsid w:val="008A5F56"/>
    <w:rsid w:val="008A7A61"/>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2665"/>
    <w:rsid w:val="008C3186"/>
    <w:rsid w:val="008C3A29"/>
    <w:rsid w:val="008C4277"/>
    <w:rsid w:val="008C438A"/>
    <w:rsid w:val="008C4CCE"/>
    <w:rsid w:val="008C7CBB"/>
    <w:rsid w:val="008C7E16"/>
    <w:rsid w:val="008D10FF"/>
    <w:rsid w:val="008D1C5D"/>
    <w:rsid w:val="008D1FD6"/>
    <w:rsid w:val="008D3812"/>
    <w:rsid w:val="008D4679"/>
    <w:rsid w:val="008D4CE9"/>
    <w:rsid w:val="008D531F"/>
    <w:rsid w:val="008D5712"/>
    <w:rsid w:val="008D6E2B"/>
    <w:rsid w:val="008D75F2"/>
    <w:rsid w:val="008E1117"/>
    <w:rsid w:val="008E2C61"/>
    <w:rsid w:val="008E384B"/>
    <w:rsid w:val="008E3AF3"/>
    <w:rsid w:val="008E3C2C"/>
    <w:rsid w:val="008E46B2"/>
    <w:rsid w:val="008E4B86"/>
    <w:rsid w:val="008E4DA4"/>
    <w:rsid w:val="008E5EEB"/>
    <w:rsid w:val="008E7AF5"/>
    <w:rsid w:val="008F135C"/>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20D19"/>
    <w:rsid w:val="00921A70"/>
    <w:rsid w:val="00922978"/>
    <w:rsid w:val="00923566"/>
    <w:rsid w:val="00923EFF"/>
    <w:rsid w:val="009246D5"/>
    <w:rsid w:val="009246FA"/>
    <w:rsid w:val="00924DCF"/>
    <w:rsid w:val="00924FC8"/>
    <w:rsid w:val="00925603"/>
    <w:rsid w:val="00930F53"/>
    <w:rsid w:val="00931891"/>
    <w:rsid w:val="00932826"/>
    <w:rsid w:val="009328E2"/>
    <w:rsid w:val="00933EC0"/>
    <w:rsid w:val="009340DD"/>
    <w:rsid w:val="00935AF5"/>
    <w:rsid w:val="00937B57"/>
    <w:rsid w:val="009405F2"/>
    <w:rsid w:val="00942286"/>
    <w:rsid w:val="009435C2"/>
    <w:rsid w:val="00943CA9"/>
    <w:rsid w:val="00945234"/>
    <w:rsid w:val="00946A1A"/>
    <w:rsid w:val="009500C6"/>
    <w:rsid w:val="00950414"/>
    <w:rsid w:val="00950971"/>
    <w:rsid w:val="00950E5E"/>
    <w:rsid w:val="009528CC"/>
    <w:rsid w:val="00953C81"/>
    <w:rsid w:val="009545D8"/>
    <w:rsid w:val="00954CDF"/>
    <w:rsid w:val="009565DF"/>
    <w:rsid w:val="009570C3"/>
    <w:rsid w:val="00957CF1"/>
    <w:rsid w:val="009617E6"/>
    <w:rsid w:val="00961F68"/>
    <w:rsid w:val="00962364"/>
    <w:rsid w:val="00962D60"/>
    <w:rsid w:val="00963B2B"/>
    <w:rsid w:val="009646BE"/>
    <w:rsid w:val="0096683D"/>
    <w:rsid w:val="00966F08"/>
    <w:rsid w:val="0096750C"/>
    <w:rsid w:val="00970340"/>
    <w:rsid w:val="00971015"/>
    <w:rsid w:val="009711F1"/>
    <w:rsid w:val="00971BE0"/>
    <w:rsid w:val="009722A7"/>
    <w:rsid w:val="009730B8"/>
    <w:rsid w:val="00975124"/>
    <w:rsid w:val="009756A8"/>
    <w:rsid w:val="00976DA4"/>
    <w:rsid w:val="009807B6"/>
    <w:rsid w:val="00980BA8"/>
    <w:rsid w:val="00980BF9"/>
    <w:rsid w:val="0098214C"/>
    <w:rsid w:val="00982BFE"/>
    <w:rsid w:val="00984808"/>
    <w:rsid w:val="00984871"/>
    <w:rsid w:val="00984B0A"/>
    <w:rsid w:val="00985C23"/>
    <w:rsid w:val="00986FFB"/>
    <w:rsid w:val="0098709F"/>
    <w:rsid w:val="009900BA"/>
    <w:rsid w:val="009901F3"/>
    <w:rsid w:val="00990EAE"/>
    <w:rsid w:val="00991BF2"/>
    <w:rsid w:val="009931AB"/>
    <w:rsid w:val="009937F5"/>
    <w:rsid w:val="00996F82"/>
    <w:rsid w:val="009A0065"/>
    <w:rsid w:val="009A15CA"/>
    <w:rsid w:val="009A1E73"/>
    <w:rsid w:val="009A2550"/>
    <w:rsid w:val="009A548F"/>
    <w:rsid w:val="009A7404"/>
    <w:rsid w:val="009B19F7"/>
    <w:rsid w:val="009B1C0D"/>
    <w:rsid w:val="009B2A2D"/>
    <w:rsid w:val="009B44B3"/>
    <w:rsid w:val="009B44D8"/>
    <w:rsid w:val="009B62B6"/>
    <w:rsid w:val="009B63C0"/>
    <w:rsid w:val="009B6AF0"/>
    <w:rsid w:val="009B6DE7"/>
    <w:rsid w:val="009C01BB"/>
    <w:rsid w:val="009C0532"/>
    <w:rsid w:val="009C22BA"/>
    <w:rsid w:val="009C241D"/>
    <w:rsid w:val="009C251C"/>
    <w:rsid w:val="009C2F3E"/>
    <w:rsid w:val="009C4D5D"/>
    <w:rsid w:val="009C4F5E"/>
    <w:rsid w:val="009C5BFB"/>
    <w:rsid w:val="009C62B5"/>
    <w:rsid w:val="009C70B5"/>
    <w:rsid w:val="009D0598"/>
    <w:rsid w:val="009D0792"/>
    <w:rsid w:val="009D1CC3"/>
    <w:rsid w:val="009D3638"/>
    <w:rsid w:val="009D400F"/>
    <w:rsid w:val="009D50BA"/>
    <w:rsid w:val="009D5104"/>
    <w:rsid w:val="009D5EC1"/>
    <w:rsid w:val="009D63F3"/>
    <w:rsid w:val="009D7C11"/>
    <w:rsid w:val="009E1030"/>
    <w:rsid w:val="009E43FE"/>
    <w:rsid w:val="009E447A"/>
    <w:rsid w:val="009E6094"/>
    <w:rsid w:val="009E632A"/>
    <w:rsid w:val="009E68F7"/>
    <w:rsid w:val="009E6EDC"/>
    <w:rsid w:val="009E7125"/>
    <w:rsid w:val="009F0723"/>
    <w:rsid w:val="009F075D"/>
    <w:rsid w:val="009F1DC1"/>
    <w:rsid w:val="009F22D6"/>
    <w:rsid w:val="009F2F02"/>
    <w:rsid w:val="009F6A2B"/>
    <w:rsid w:val="00A0012A"/>
    <w:rsid w:val="00A01116"/>
    <w:rsid w:val="00A028A2"/>
    <w:rsid w:val="00A02EC2"/>
    <w:rsid w:val="00A03702"/>
    <w:rsid w:val="00A05AA0"/>
    <w:rsid w:val="00A06489"/>
    <w:rsid w:val="00A10AD8"/>
    <w:rsid w:val="00A10E43"/>
    <w:rsid w:val="00A115EB"/>
    <w:rsid w:val="00A11B9F"/>
    <w:rsid w:val="00A1209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50F83"/>
    <w:rsid w:val="00A52CFA"/>
    <w:rsid w:val="00A5474A"/>
    <w:rsid w:val="00A54A3C"/>
    <w:rsid w:val="00A5570E"/>
    <w:rsid w:val="00A607C7"/>
    <w:rsid w:val="00A62E9A"/>
    <w:rsid w:val="00A636E5"/>
    <w:rsid w:val="00A63B00"/>
    <w:rsid w:val="00A64FAE"/>
    <w:rsid w:val="00A66331"/>
    <w:rsid w:val="00A67E9A"/>
    <w:rsid w:val="00A7050E"/>
    <w:rsid w:val="00A70A1F"/>
    <w:rsid w:val="00A72B6B"/>
    <w:rsid w:val="00A737C0"/>
    <w:rsid w:val="00A74A81"/>
    <w:rsid w:val="00A75F6E"/>
    <w:rsid w:val="00A76A4F"/>
    <w:rsid w:val="00A77C99"/>
    <w:rsid w:val="00A80BFB"/>
    <w:rsid w:val="00A811D3"/>
    <w:rsid w:val="00A81EA1"/>
    <w:rsid w:val="00A82530"/>
    <w:rsid w:val="00A82A98"/>
    <w:rsid w:val="00A83ADF"/>
    <w:rsid w:val="00A850CA"/>
    <w:rsid w:val="00A863BD"/>
    <w:rsid w:val="00A87A3F"/>
    <w:rsid w:val="00A9003E"/>
    <w:rsid w:val="00A90496"/>
    <w:rsid w:val="00A90E50"/>
    <w:rsid w:val="00A91B92"/>
    <w:rsid w:val="00A96D05"/>
    <w:rsid w:val="00A96EC8"/>
    <w:rsid w:val="00AA01EE"/>
    <w:rsid w:val="00AA08A3"/>
    <w:rsid w:val="00AA0CE2"/>
    <w:rsid w:val="00AA0DBC"/>
    <w:rsid w:val="00AA0F6F"/>
    <w:rsid w:val="00AA1318"/>
    <w:rsid w:val="00AA17C7"/>
    <w:rsid w:val="00AA3DDD"/>
    <w:rsid w:val="00AA3E36"/>
    <w:rsid w:val="00AA40B3"/>
    <w:rsid w:val="00AA4182"/>
    <w:rsid w:val="00AA4E68"/>
    <w:rsid w:val="00AA5042"/>
    <w:rsid w:val="00AA588E"/>
    <w:rsid w:val="00AA5F3A"/>
    <w:rsid w:val="00AA673F"/>
    <w:rsid w:val="00AA6767"/>
    <w:rsid w:val="00AA7C15"/>
    <w:rsid w:val="00AB1B28"/>
    <w:rsid w:val="00AB2250"/>
    <w:rsid w:val="00AB27C9"/>
    <w:rsid w:val="00AB33FA"/>
    <w:rsid w:val="00AB4FCF"/>
    <w:rsid w:val="00AB5403"/>
    <w:rsid w:val="00AB7283"/>
    <w:rsid w:val="00AB79F7"/>
    <w:rsid w:val="00AB7B4C"/>
    <w:rsid w:val="00AC13ED"/>
    <w:rsid w:val="00AC2159"/>
    <w:rsid w:val="00AC2C42"/>
    <w:rsid w:val="00AC35A9"/>
    <w:rsid w:val="00AC41BA"/>
    <w:rsid w:val="00AC430D"/>
    <w:rsid w:val="00AC437D"/>
    <w:rsid w:val="00AC4C9F"/>
    <w:rsid w:val="00AC54FD"/>
    <w:rsid w:val="00AC5A1A"/>
    <w:rsid w:val="00AC665F"/>
    <w:rsid w:val="00AC6841"/>
    <w:rsid w:val="00AC75B1"/>
    <w:rsid w:val="00AD014D"/>
    <w:rsid w:val="00AD246A"/>
    <w:rsid w:val="00AD3633"/>
    <w:rsid w:val="00AD4959"/>
    <w:rsid w:val="00AD5013"/>
    <w:rsid w:val="00AD53BE"/>
    <w:rsid w:val="00AD5AB9"/>
    <w:rsid w:val="00AD5F5E"/>
    <w:rsid w:val="00AD6777"/>
    <w:rsid w:val="00AE13BF"/>
    <w:rsid w:val="00AE1649"/>
    <w:rsid w:val="00AE1A9E"/>
    <w:rsid w:val="00AE339F"/>
    <w:rsid w:val="00AE48FF"/>
    <w:rsid w:val="00AE4AF7"/>
    <w:rsid w:val="00AE4EE0"/>
    <w:rsid w:val="00AE5279"/>
    <w:rsid w:val="00AE70F5"/>
    <w:rsid w:val="00AF0206"/>
    <w:rsid w:val="00AF120F"/>
    <w:rsid w:val="00AF23CD"/>
    <w:rsid w:val="00AF3DAE"/>
    <w:rsid w:val="00AF43CD"/>
    <w:rsid w:val="00AF56E4"/>
    <w:rsid w:val="00AF58C5"/>
    <w:rsid w:val="00AF7E3A"/>
    <w:rsid w:val="00B00995"/>
    <w:rsid w:val="00B00CF8"/>
    <w:rsid w:val="00B01C86"/>
    <w:rsid w:val="00B02F53"/>
    <w:rsid w:val="00B02F7D"/>
    <w:rsid w:val="00B03201"/>
    <w:rsid w:val="00B03EA7"/>
    <w:rsid w:val="00B040FB"/>
    <w:rsid w:val="00B05320"/>
    <w:rsid w:val="00B06DB0"/>
    <w:rsid w:val="00B071D3"/>
    <w:rsid w:val="00B073FB"/>
    <w:rsid w:val="00B077A1"/>
    <w:rsid w:val="00B07D36"/>
    <w:rsid w:val="00B10088"/>
    <w:rsid w:val="00B104D2"/>
    <w:rsid w:val="00B119BD"/>
    <w:rsid w:val="00B11CA4"/>
    <w:rsid w:val="00B12464"/>
    <w:rsid w:val="00B12708"/>
    <w:rsid w:val="00B12996"/>
    <w:rsid w:val="00B12ED9"/>
    <w:rsid w:val="00B13234"/>
    <w:rsid w:val="00B1332D"/>
    <w:rsid w:val="00B13FA3"/>
    <w:rsid w:val="00B15BC8"/>
    <w:rsid w:val="00B15E09"/>
    <w:rsid w:val="00B17A7F"/>
    <w:rsid w:val="00B21221"/>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7D05"/>
    <w:rsid w:val="00B407A2"/>
    <w:rsid w:val="00B40CEF"/>
    <w:rsid w:val="00B4244C"/>
    <w:rsid w:val="00B4305C"/>
    <w:rsid w:val="00B43D71"/>
    <w:rsid w:val="00B4503D"/>
    <w:rsid w:val="00B4523C"/>
    <w:rsid w:val="00B456EE"/>
    <w:rsid w:val="00B45C40"/>
    <w:rsid w:val="00B5026B"/>
    <w:rsid w:val="00B50C5A"/>
    <w:rsid w:val="00B50F1B"/>
    <w:rsid w:val="00B5189F"/>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A0"/>
    <w:rsid w:val="00B74DB9"/>
    <w:rsid w:val="00B75219"/>
    <w:rsid w:val="00B76082"/>
    <w:rsid w:val="00B76105"/>
    <w:rsid w:val="00B766EB"/>
    <w:rsid w:val="00B7699D"/>
    <w:rsid w:val="00B77763"/>
    <w:rsid w:val="00B830F5"/>
    <w:rsid w:val="00B83CBA"/>
    <w:rsid w:val="00B86EC4"/>
    <w:rsid w:val="00B907A2"/>
    <w:rsid w:val="00B90B41"/>
    <w:rsid w:val="00B90EEF"/>
    <w:rsid w:val="00B91123"/>
    <w:rsid w:val="00B91E09"/>
    <w:rsid w:val="00B942A6"/>
    <w:rsid w:val="00B95E7D"/>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947"/>
    <w:rsid w:val="00BB06DA"/>
    <w:rsid w:val="00BB151F"/>
    <w:rsid w:val="00BB27AA"/>
    <w:rsid w:val="00BB69AA"/>
    <w:rsid w:val="00BB6EB5"/>
    <w:rsid w:val="00BB6F3F"/>
    <w:rsid w:val="00BB7084"/>
    <w:rsid w:val="00BC0690"/>
    <w:rsid w:val="00BC2060"/>
    <w:rsid w:val="00BC2941"/>
    <w:rsid w:val="00BC2DF8"/>
    <w:rsid w:val="00BC34FB"/>
    <w:rsid w:val="00BC4209"/>
    <w:rsid w:val="00BC4648"/>
    <w:rsid w:val="00BC5B05"/>
    <w:rsid w:val="00BC63D6"/>
    <w:rsid w:val="00BC71A6"/>
    <w:rsid w:val="00BC72B3"/>
    <w:rsid w:val="00BD2B86"/>
    <w:rsid w:val="00BD2D8F"/>
    <w:rsid w:val="00BD392D"/>
    <w:rsid w:val="00BD3AAD"/>
    <w:rsid w:val="00BD3C03"/>
    <w:rsid w:val="00BD6953"/>
    <w:rsid w:val="00BD77AF"/>
    <w:rsid w:val="00BE43A6"/>
    <w:rsid w:val="00BE516B"/>
    <w:rsid w:val="00BE5D82"/>
    <w:rsid w:val="00BF0728"/>
    <w:rsid w:val="00BF0C03"/>
    <w:rsid w:val="00BF0DC1"/>
    <w:rsid w:val="00BF1E59"/>
    <w:rsid w:val="00BF225C"/>
    <w:rsid w:val="00BF233F"/>
    <w:rsid w:val="00BF2B36"/>
    <w:rsid w:val="00BF426F"/>
    <w:rsid w:val="00BF6199"/>
    <w:rsid w:val="00BF685D"/>
    <w:rsid w:val="00BF7EFE"/>
    <w:rsid w:val="00C00F5E"/>
    <w:rsid w:val="00C027CE"/>
    <w:rsid w:val="00C02C2F"/>
    <w:rsid w:val="00C042E0"/>
    <w:rsid w:val="00C04940"/>
    <w:rsid w:val="00C049A0"/>
    <w:rsid w:val="00C057DA"/>
    <w:rsid w:val="00C061DB"/>
    <w:rsid w:val="00C077D6"/>
    <w:rsid w:val="00C113DC"/>
    <w:rsid w:val="00C11CAA"/>
    <w:rsid w:val="00C11EAB"/>
    <w:rsid w:val="00C13C35"/>
    <w:rsid w:val="00C14226"/>
    <w:rsid w:val="00C142D6"/>
    <w:rsid w:val="00C14550"/>
    <w:rsid w:val="00C14577"/>
    <w:rsid w:val="00C157A8"/>
    <w:rsid w:val="00C1669A"/>
    <w:rsid w:val="00C16FD4"/>
    <w:rsid w:val="00C1731F"/>
    <w:rsid w:val="00C178DE"/>
    <w:rsid w:val="00C203C5"/>
    <w:rsid w:val="00C212A2"/>
    <w:rsid w:val="00C25597"/>
    <w:rsid w:val="00C26E24"/>
    <w:rsid w:val="00C302B7"/>
    <w:rsid w:val="00C310AA"/>
    <w:rsid w:val="00C31A8C"/>
    <w:rsid w:val="00C33313"/>
    <w:rsid w:val="00C3385E"/>
    <w:rsid w:val="00C33A5E"/>
    <w:rsid w:val="00C33E0A"/>
    <w:rsid w:val="00C3582B"/>
    <w:rsid w:val="00C35B1D"/>
    <w:rsid w:val="00C35CAE"/>
    <w:rsid w:val="00C368C3"/>
    <w:rsid w:val="00C3733D"/>
    <w:rsid w:val="00C44E2E"/>
    <w:rsid w:val="00C4592D"/>
    <w:rsid w:val="00C46185"/>
    <w:rsid w:val="00C46884"/>
    <w:rsid w:val="00C50EC8"/>
    <w:rsid w:val="00C51077"/>
    <w:rsid w:val="00C52F0E"/>
    <w:rsid w:val="00C53334"/>
    <w:rsid w:val="00C5527F"/>
    <w:rsid w:val="00C556B7"/>
    <w:rsid w:val="00C563F3"/>
    <w:rsid w:val="00C60377"/>
    <w:rsid w:val="00C63B4C"/>
    <w:rsid w:val="00C63D36"/>
    <w:rsid w:val="00C6694C"/>
    <w:rsid w:val="00C66AA7"/>
    <w:rsid w:val="00C6795B"/>
    <w:rsid w:val="00C67DAF"/>
    <w:rsid w:val="00C706CE"/>
    <w:rsid w:val="00C70B6F"/>
    <w:rsid w:val="00C710D5"/>
    <w:rsid w:val="00C744BD"/>
    <w:rsid w:val="00C8092A"/>
    <w:rsid w:val="00C80B13"/>
    <w:rsid w:val="00C8112D"/>
    <w:rsid w:val="00C82898"/>
    <w:rsid w:val="00C830B5"/>
    <w:rsid w:val="00C8453C"/>
    <w:rsid w:val="00C851ED"/>
    <w:rsid w:val="00C854F8"/>
    <w:rsid w:val="00C86F5C"/>
    <w:rsid w:val="00C8777E"/>
    <w:rsid w:val="00C878A7"/>
    <w:rsid w:val="00C87D0B"/>
    <w:rsid w:val="00C909AB"/>
    <w:rsid w:val="00C92127"/>
    <w:rsid w:val="00C92AD9"/>
    <w:rsid w:val="00C9444E"/>
    <w:rsid w:val="00C96FD4"/>
    <w:rsid w:val="00C97C99"/>
    <w:rsid w:val="00CA42F5"/>
    <w:rsid w:val="00CA53F9"/>
    <w:rsid w:val="00CA7654"/>
    <w:rsid w:val="00CA79B6"/>
    <w:rsid w:val="00CB036F"/>
    <w:rsid w:val="00CB0823"/>
    <w:rsid w:val="00CB52D9"/>
    <w:rsid w:val="00CB5E26"/>
    <w:rsid w:val="00CB6644"/>
    <w:rsid w:val="00CB6ACB"/>
    <w:rsid w:val="00CB6DF5"/>
    <w:rsid w:val="00CB76D6"/>
    <w:rsid w:val="00CB7F96"/>
    <w:rsid w:val="00CC0F88"/>
    <w:rsid w:val="00CC1C8F"/>
    <w:rsid w:val="00CC2BC7"/>
    <w:rsid w:val="00CC3366"/>
    <w:rsid w:val="00CC33DF"/>
    <w:rsid w:val="00CC3715"/>
    <w:rsid w:val="00CC3758"/>
    <w:rsid w:val="00CC4F15"/>
    <w:rsid w:val="00CC5FE3"/>
    <w:rsid w:val="00CC7D4A"/>
    <w:rsid w:val="00CD2374"/>
    <w:rsid w:val="00CD2E08"/>
    <w:rsid w:val="00CD3D0A"/>
    <w:rsid w:val="00CD4816"/>
    <w:rsid w:val="00CD528F"/>
    <w:rsid w:val="00CD5D41"/>
    <w:rsid w:val="00CD747C"/>
    <w:rsid w:val="00CE1994"/>
    <w:rsid w:val="00CE1CE6"/>
    <w:rsid w:val="00CE2136"/>
    <w:rsid w:val="00CE272E"/>
    <w:rsid w:val="00CE2752"/>
    <w:rsid w:val="00CE33CB"/>
    <w:rsid w:val="00CE468E"/>
    <w:rsid w:val="00CE67FF"/>
    <w:rsid w:val="00CE78DA"/>
    <w:rsid w:val="00CF08F5"/>
    <w:rsid w:val="00CF1212"/>
    <w:rsid w:val="00CF1286"/>
    <w:rsid w:val="00CF1C86"/>
    <w:rsid w:val="00CF23F8"/>
    <w:rsid w:val="00CF2F7B"/>
    <w:rsid w:val="00CF3580"/>
    <w:rsid w:val="00CF39BA"/>
    <w:rsid w:val="00CF3F10"/>
    <w:rsid w:val="00CF4E41"/>
    <w:rsid w:val="00CF58E5"/>
    <w:rsid w:val="00CF6CD4"/>
    <w:rsid w:val="00CF7828"/>
    <w:rsid w:val="00D004F3"/>
    <w:rsid w:val="00D00667"/>
    <w:rsid w:val="00D008B3"/>
    <w:rsid w:val="00D0197E"/>
    <w:rsid w:val="00D02740"/>
    <w:rsid w:val="00D02DAD"/>
    <w:rsid w:val="00D0448C"/>
    <w:rsid w:val="00D051A7"/>
    <w:rsid w:val="00D069BB"/>
    <w:rsid w:val="00D07175"/>
    <w:rsid w:val="00D073AA"/>
    <w:rsid w:val="00D11526"/>
    <w:rsid w:val="00D125B4"/>
    <w:rsid w:val="00D12B3F"/>
    <w:rsid w:val="00D17188"/>
    <w:rsid w:val="00D20AA3"/>
    <w:rsid w:val="00D23779"/>
    <w:rsid w:val="00D23FCB"/>
    <w:rsid w:val="00D241AB"/>
    <w:rsid w:val="00D2453A"/>
    <w:rsid w:val="00D2477B"/>
    <w:rsid w:val="00D24BD1"/>
    <w:rsid w:val="00D24F2F"/>
    <w:rsid w:val="00D24FE4"/>
    <w:rsid w:val="00D25AC9"/>
    <w:rsid w:val="00D264BB"/>
    <w:rsid w:val="00D26596"/>
    <w:rsid w:val="00D301A6"/>
    <w:rsid w:val="00D31ADA"/>
    <w:rsid w:val="00D31E2D"/>
    <w:rsid w:val="00D32015"/>
    <w:rsid w:val="00D33DEF"/>
    <w:rsid w:val="00D34A4B"/>
    <w:rsid w:val="00D34D6C"/>
    <w:rsid w:val="00D3501B"/>
    <w:rsid w:val="00D3583B"/>
    <w:rsid w:val="00D36489"/>
    <w:rsid w:val="00D371F6"/>
    <w:rsid w:val="00D3730C"/>
    <w:rsid w:val="00D378AD"/>
    <w:rsid w:val="00D37E31"/>
    <w:rsid w:val="00D415EF"/>
    <w:rsid w:val="00D42D38"/>
    <w:rsid w:val="00D431B3"/>
    <w:rsid w:val="00D43286"/>
    <w:rsid w:val="00D44D51"/>
    <w:rsid w:val="00D4585B"/>
    <w:rsid w:val="00D4730E"/>
    <w:rsid w:val="00D474E1"/>
    <w:rsid w:val="00D52022"/>
    <w:rsid w:val="00D5287A"/>
    <w:rsid w:val="00D52A4B"/>
    <w:rsid w:val="00D57923"/>
    <w:rsid w:val="00D60B93"/>
    <w:rsid w:val="00D6100E"/>
    <w:rsid w:val="00D6139D"/>
    <w:rsid w:val="00D62C11"/>
    <w:rsid w:val="00D67F9D"/>
    <w:rsid w:val="00D70577"/>
    <w:rsid w:val="00D71E18"/>
    <w:rsid w:val="00D72AAC"/>
    <w:rsid w:val="00D72B6E"/>
    <w:rsid w:val="00D73ACF"/>
    <w:rsid w:val="00D7504A"/>
    <w:rsid w:val="00D7511C"/>
    <w:rsid w:val="00D76920"/>
    <w:rsid w:val="00D77623"/>
    <w:rsid w:val="00D82685"/>
    <w:rsid w:val="00D83689"/>
    <w:rsid w:val="00D85B9E"/>
    <w:rsid w:val="00D860C0"/>
    <w:rsid w:val="00D86587"/>
    <w:rsid w:val="00D87AAC"/>
    <w:rsid w:val="00D90128"/>
    <w:rsid w:val="00D91278"/>
    <w:rsid w:val="00D9165F"/>
    <w:rsid w:val="00D91838"/>
    <w:rsid w:val="00D9236A"/>
    <w:rsid w:val="00D93C59"/>
    <w:rsid w:val="00D951CD"/>
    <w:rsid w:val="00D97816"/>
    <w:rsid w:val="00DA19F4"/>
    <w:rsid w:val="00DA271B"/>
    <w:rsid w:val="00DA275B"/>
    <w:rsid w:val="00DA2940"/>
    <w:rsid w:val="00DA31DB"/>
    <w:rsid w:val="00DA36C3"/>
    <w:rsid w:val="00DA5F3C"/>
    <w:rsid w:val="00DA610F"/>
    <w:rsid w:val="00DA7653"/>
    <w:rsid w:val="00DA7BD1"/>
    <w:rsid w:val="00DB1680"/>
    <w:rsid w:val="00DB2477"/>
    <w:rsid w:val="00DB269D"/>
    <w:rsid w:val="00DB27BE"/>
    <w:rsid w:val="00DB32B4"/>
    <w:rsid w:val="00DB4139"/>
    <w:rsid w:val="00DB6ECC"/>
    <w:rsid w:val="00DB7A39"/>
    <w:rsid w:val="00DC0450"/>
    <w:rsid w:val="00DC2074"/>
    <w:rsid w:val="00DC3EDD"/>
    <w:rsid w:val="00DC3FF3"/>
    <w:rsid w:val="00DC4515"/>
    <w:rsid w:val="00DD03C8"/>
    <w:rsid w:val="00DD112D"/>
    <w:rsid w:val="00DD134D"/>
    <w:rsid w:val="00DD2170"/>
    <w:rsid w:val="00DD328D"/>
    <w:rsid w:val="00DD49FF"/>
    <w:rsid w:val="00DD5E71"/>
    <w:rsid w:val="00DD7D91"/>
    <w:rsid w:val="00DE0776"/>
    <w:rsid w:val="00DE12EC"/>
    <w:rsid w:val="00DE2217"/>
    <w:rsid w:val="00DE2A99"/>
    <w:rsid w:val="00DE4C2B"/>
    <w:rsid w:val="00DE524F"/>
    <w:rsid w:val="00DE6105"/>
    <w:rsid w:val="00DF0FC2"/>
    <w:rsid w:val="00DF12F8"/>
    <w:rsid w:val="00DF136E"/>
    <w:rsid w:val="00DF1971"/>
    <w:rsid w:val="00DF1BC7"/>
    <w:rsid w:val="00DF269D"/>
    <w:rsid w:val="00DF50AC"/>
    <w:rsid w:val="00DF50D7"/>
    <w:rsid w:val="00DF69F7"/>
    <w:rsid w:val="00DF79C1"/>
    <w:rsid w:val="00E005BA"/>
    <w:rsid w:val="00E00995"/>
    <w:rsid w:val="00E00EF3"/>
    <w:rsid w:val="00E0165C"/>
    <w:rsid w:val="00E01757"/>
    <w:rsid w:val="00E02159"/>
    <w:rsid w:val="00E02764"/>
    <w:rsid w:val="00E039EA"/>
    <w:rsid w:val="00E05276"/>
    <w:rsid w:val="00E12ACB"/>
    <w:rsid w:val="00E13132"/>
    <w:rsid w:val="00E1368B"/>
    <w:rsid w:val="00E14E3F"/>
    <w:rsid w:val="00E158E0"/>
    <w:rsid w:val="00E162FD"/>
    <w:rsid w:val="00E1642B"/>
    <w:rsid w:val="00E16AD8"/>
    <w:rsid w:val="00E20640"/>
    <w:rsid w:val="00E2068A"/>
    <w:rsid w:val="00E20723"/>
    <w:rsid w:val="00E23112"/>
    <w:rsid w:val="00E23801"/>
    <w:rsid w:val="00E25208"/>
    <w:rsid w:val="00E2526A"/>
    <w:rsid w:val="00E257A2"/>
    <w:rsid w:val="00E25CBF"/>
    <w:rsid w:val="00E260EE"/>
    <w:rsid w:val="00E278F2"/>
    <w:rsid w:val="00E279A4"/>
    <w:rsid w:val="00E3063C"/>
    <w:rsid w:val="00E31152"/>
    <w:rsid w:val="00E33297"/>
    <w:rsid w:val="00E3366C"/>
    <w:rsid w:val="00E34801"/>
    <w:rsid w:val="00E34CAC"/>
    <w:rsid w:val="00E34D8E"/>
    <w:rsid w:val="00E3566D"/>
    <w:rsid w:val="00E35B17"/>
    <w:rsid w:val="00E3610D"/>
    <w:rsid w:val="00E36958"/>
    <w:rsid w:val="00E36A2D"/>
    <w:rsid w:val="00E36D34"/>
    <w:rsid w:val="00E377DC"/>
    <w:rsid w:val="00E403AC"/>
    <w:rsid w:val="00E41A65"/>
    <w:rsid w:val="00E4239F"/>
    <w:rsid w:val="00E42979"/>
    <w:rsid w:val="00E434BF"/>
    <w:rsid w:val="00E43CC9"/>
    <w:rsid w:val="00E446C9"/>
    <w:rsid w:val="00E44F47"/>
    <w:rsid w:val="00E456ED"/>
    <w:rsid w:val="00E45730"/>
    <w:rsid w:val="00E45B26"/>
    <w:rsid w:val="00E46150"/>
    <w:rsid w:val="00E461F0"/>
    <w:rsid w:val="00E46D07"/>
    <w:rsid w:val="00E46D9F"/>
    <w:rsid w:val="00E47594"/>
    <w:rsid w:val="00E5160A"/>
    <w:rsid w:val="00E51BEC"/>
    <w:rsid w:val="00E531E9"/>
    <w:rsid w:val="00E5419E"/>
    <w:rsid w:val="00E5552C"/>
    <w:rsid w:val="00E55A79"/>
    <w:rsid w:val="00E55F31"/>
    <w:rsid w:val="00E5724A"/>
    <w:rsid w:val="00E574D7"/>
    <w:rsid w:val="00E606AD"/>
    <w:rsid w:val="00E607CA"/>
    <w:rsid w:val="00E60BE3"/>
    <w:rsid w:val="00E61EA6"/>
    <w:rsid w:val="00E638D0"/>
    <w:rsid w:val="00E643FE"/>
    <w:rsid w:val="00E64421"/>
    <w:rsid w:val="00E6467C"/>
    <w:rsid w:val="00E674E3"/>
    <w:rsid w:val="00E72183"/>
    <w:rsid w:val="00E72BEE"/>
    <w:rsid w:val="00E737E3"/>
    <w:rsid w:val="00E744B9"/>
    <w:rsid w:val="00E74D2C"/>
    <w:rsid w:val="00E759A5"/>
    <w:rsid w:val="00E773B4"/>
    <w:rsid w:val="00E80C00"/>
    <w:rsid w:val="00E822A9"/>
    <w:rsid w:val="00E82DF0"/>
    <w:rsid w:val="00E83575"/>
    <w:rsid w:val="00E83DD2"/>
    <w:rsid w:val="00E84191"/>
    <w:rsid w:val="00E85051"/>
    <w:rsid w:val="00E8564D"/>
    <w:rsid w:val="00E87269"/>
    <w:rsid w:val="00E8777D"/>
    <w:rsid w:val="00E90380"/>
    <w:rsid w:val="00E919B1"/>
    <w:rsid w:val="00E92A2C"/>
    <w:rsid w:val="00E93A05"/>
    <w:rsid w:val="00E94B08"/>
    <w:rsid w:val="00E94B92"/>
    <w:rsid w:val="00E94F59"/>
    <w:rsid w:val="00E95179"/>
    <w:rsid w:val="00E95521"/>
    <w:rsid w:val="00E95E75"/>
    <w:rsid w:val="00EA037D"/>
    <w:rsid w:val="00EA03B5"/>
    <w:rsid w:val="00EA076E"/>
    <w:rsid w:val="00EA099B"/>
    <w:rsid w:val="00EA15C1"/>
    <w:rsid w:val="00EA1B2D"/>
    <w:rsid w:val="00EA1F26"/>
    <w:rsid w:val="00EA20D6"/>
    <w:rsid w:val="00EA4BA1"/>
    <w:rsid w:val="00EA6832"/>
    <w:rsid w:val="00EA6F8F"/>
    <w:rsid w:val="00EB0059"/>
    <w:rsid w:val="00EB0327"/>
    <w:rsid w:val="00EB2405"/>
    <w:rsid w:val="00EB3E63"/>
    <w:rsid w:val="00EC1A46"/>
    <w:rsid w:val="00EC1CAA"/>
    <w:rsid w:val="00EC2E93"/>
    <w:rsid w:val="00EC6ABF"/>
    <w:rsid w:val="00ED00EA"/>
    <w:rsid w:val="00ED1D3D"/>
    <w:rsid w:val="00ED236F"/>
    <w:rsid w:val="00ED3011"/>
    <w:rsid w:val="00ED371B"/>
    <w:rsid w:val="00ED3A2F"/>
    <w:rsid w:val="00ED6A66"/>
    <w:rsid w:val="00ED6F14"/>
    <w:rsid w:val="00EE0C18"/>
    <w:rsid w:val="00EE25E6"/>
    <w:rsid w:val="00EE2941"/>
    <w:rsid w:val="00EE35FE"/>
    <w:rsid w:val="00EE3CBB"/>
    <w:rsid w:val="00EE409A"/>
    <w:rsid w:val="00EE40CD"/>
    <w:rsid w:val="00EE461C"/>
    <w:rsid w:val="00EE497C"/>
    <w:rsid w:val="00EE7077"/>
    <w:rsid w:val="00EE71DB"/>
    <w:rsid w:val="00EE7F1D"/>
    <w:rsid w:val="00EF1118"/>
    <w:rsid w:val="00EF2552"/>
    <w:rsid w:val="00EF35B7"/>
    <w:rsid w:val="00EF39EC"/>
    <w:rsid w:val="00EF6ABD"/>
    <w:rsid w:val="00EF6D81"/>
    <w:rsid w:val="00EF7922"/>
    <w:rsid w:val="00EF7F2F"/>
    <w:rsid w:val="00F030B3"/>
    <w:rsid w:val="00F037C9"/>
    <w:rsid w:val="00F10570"/>
    <w:rsid w:val="00F119EC"/>
    <w:rsid w:val="00F1291A"/>
    <w:rsid w:val="00F1412C"/>
    <w:rsid w:val="00F16279"/>
    <w:rsid w:val="00F16337"/>
    <w:rsid w:val="00F20FE0"/>
    <w:rsid w:val="00F2160D"/>
    <w:rsid w:val="00F2181B"/>
    <w:rsid w:val="00F232FF"/>
    <w:rsid w:val="00F23AF0"/>
    <w:rsid w:val="00F26757"/>
    <w:rsid w:val="00F30144"/>
    <w:rsid w:val="00F30B30"/>
    <w:rsid w:val="00F30B49"/>
    <w:rsid w:val="00F31007"/>
    <w:rsid w:val="00F31BC7"/>
    <w:rsid w:val="00F31DA8"/>
    <w:rsid w:val="00F32167"/>
    <w:rsid w:val="00F3266D"/>
    <w:rsid w:val="00F328EC"/>
    <w:rsid w:val="00F36944"/>
    <w:rsid w:val="00F3745C"/>
    <w:rsid w:val="00F37A56"/>
    <w:rsid w:val="00F41F64"/>
    <w:rsid w:val="00F4213E"/>
    <w:rsid w:val="00F469AB"/>
    <w:rsid w:val="00F474FB"/>
    <w:rsid w:val="00F47700"/>
    <w:rsid w:val="00F50237"/>
    <w:rsid w:val="00F514EA"/>
    <w:rsid w:val="00F515A6"/>
    <w:rsid w:val="00F540F0"/>
    <w:rsid w:val="00F55000"/>
    <w:rsid w:val="00F55A97"/>
    <w:rsid w:val="00F56D8B"/>
    <w:rsid w:val="00F62C1C"/>
    <w:rsid w:val="00F64E0C"/>
    <w:rsid w:val="00F65454"/>
    <w:rsid w:val="00F65D19"/>
    <w:rsid w:val="00F65E62"/>
    <w:rsid w:val="00F67A6D"/>
    <w:rsid w:val="00F70FB3"/>
    <w:rsid w:val="00F71D82"/>
    <w:rsid w:val="00F71F25"/>
    <w:rsid w:val="00F723C5"/>
    <w:rsid w:val="00F72D0D"/>
    <w:rsid w:val="00F7317F"/>
    <w:rsid w:val="00F74C4F"/>
    <w:rsid w:val="00F750CB"/>
    <w:rsid w:val="00F77B21"/>
    <w:rsid w:val="00F81351"/>
    <w:rsid w:val="00F81543"/>
    <w:rsid w:val="00F8222E"/>
    <w:rsid w:val="00F83547"/>
    <w:rsid w:val="00F83B70"/>
    <w:rsid w:val="00F85FB4"/>
    <w:rsid w:val="00F86161"/>
    <w:rsid w:val="00F86C53"/>
    <w:rsid w:val="00F87696"/>
    <w:rsid w:val="00F876AE"/>
    <w:rsid w:val="00F87737"/>
    <w:rsid w:val="00F905CD"/>
    <w:rsid w:val="00F936D8"/>
    <w:rsid w:val="00F94A3F"/>
    <w:rsid w:val="00F95174"/>
    <w:rsid w:val="00F951CC"/>
    <w:rsid w:val="00F96626"/>
    <w:rsid w:val="00F97AAA"/>
    <w:rsid w:val="00FA000D"/>
    <w:rsid w:val="00FA02CF"/>
    <w:rsid w:val="00FA0B07"/>
    <w:rsid w:val="00FA307E"/>
    <w:rsid w:val="00FA3172"/>
    <w:rsid w:val="00FA4C14"/>
    <w:rsid w:val="00FA6847"/>
    <w:rsid w:val="00FB0756"/>
    <w:rsid w:val="00FB08AA"/>
    <w:rsid w:val="00FB1B68"/>
    <w:rsid w:val="00FB208D"/>
    <w:rsid w:val="00FB20D2"/>
    <w:rsid w:val="00FB21AE"/>
    <w:rsid w:val="00FB242A"/>
    <w:rsid w:val="00FB2CC7"/>
    <w:rsid w:val="00FB3149"/>
    <w:rsid w:val="00FB3F45"/>
    <w:rsid w:val="00FB4882"/>
    <w:rsid w:val="00FB59CC"/>
    <w:rsid w:val="00FB63CD"/>
    <w:rsid w:val="00FB6C90"/>
    <w:rsid w:val="00FC0448"/>
    <w:rsid w:val="00FC1328"/>
    <w:rsid w:val="00FC1DE0"/>
    <w:rsid w:val="00FC2581"/>
    <w:rsid w:val="00FC505E"/>
    <w:rsid w:val="00FC5080"/>
    <w:rsid w:val="00FC5F5B"/>
    <w:rsid w:val="00FC6DC8"/>
    <w:rsid w:val="00FC70CA"/>
    <w:rsid w:val="00FC7170"/>
    <w:rsid w:val="00FC7B8F"/>
    <w:rsid w:val="00FC7CD9"/>
    <w:rsid w:val="00FD0A32"/>
    <w:rsid w:val="00FD0C58"/>
    <w:rsid w:val="00FD0D82"/>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F96"/>
    <w:rsid w:val="00FF1096"/>
    <w:rsid w:val="00FF111D"/>
    <w:rsid w:val="00FF218D"/>
    <w:rsid w:val="00FF28DC"/>
    <w:rsid w:val="00FF3217"/>
    <w:rsid w:val="00FF3938"/>
    <w:rsid w:val="00FF3D6B"/>
    <w:rsid w:val="00FF3E35"/>
    <w:rsid w:val="00FF408E"/>
    <w:rsid w:val="00FF4184"/>
    <w:rsid w:val="00FF471E"/>
    <w:rsid w:val="00FF6714"/>
    <w:rsid w:val="00FF6E81"/>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5104"/>
    <w:rPr>
      <w:rFonts w:ascii="Times New Roman" w:eastAsia="Times New Roman" w:hAnsi="Times New Roman"/>
      <w:sz w:val="24"/>
      <w:szCs w:val="24"/>
    </w:rPr>
  </w:style>
  <w:style w:type="paragraph" w:styleId="1">
    <w:name w:val="heading 1"/>
    <w:basedOn w:val="a0"/>
    <w:next w:val="a0"/>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0"/>
    <w:next w:val="a0"/>
    <w:link w:val="21"/>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0"/>
    <w:next w:val="a0"/>
    <w:link w:val="40"/>
    <w:qFormat/>
    <w:rsid w:val="009D5104"/>
    <w:pPr>
      <w:keepNext/>
      <w:numPr>
        <w:ilvl w:val="3"/>
        <w:numId w:val="1"/>
      </w:numPr>
      <w:spacing w:before="240" w:after="60"/>
      <w:outlineLvl w:val="3"/>
    </w:pPr>
    <w:rPr>
      <w:b/>
      <w:bCs/>
      <w:sz w:val="28"/>
      <w:szCs w:val="28"/>
    </w:rPr>
  </w:style>
  <w:style w:type="paragraph" w:styleId="50">
    <w:name w:val="heading 5"/>
    <w:basedOn w:val="a0"/>
    <w:next w:val="a0"/>
    <w:link w:val="51"/>
    <w:qFormat/>
    <w:rsid w:val="009D5104"/>
    <w:pPr>
      <w:numPr>
        <w:ilvl w:val="4"/>
        <w:numId w:val="1"/>
      </w:numPr>
      <w:spacing w:before="240" w:after="60"/>
      <w:outlineLvl w:val="4"/>
    </w:pPr>
    <w:rPr>
      <w:b/>
      <w:bCs/>
      <w:i/>
      <w:iCs/>
      <w:sz w:val="26"/>
      <w:szCs w:val="26"/>
    </w:rPr>
  </w:style>
  <w:style w:type="paragraph" w:styleId="6">
    <w:name w:val="heading 6"/>
    <w:basedOn w:val="a0"/>
    <w:next w:val="a0"/>
    <w:link w:val="60"/>
    <w:qFormat/>
    <w:rsid w:val="009D5104"/>
    <w:pPr>
      <w:numPr>
        <w:ilvl w:val="5"/>
        <w:numId w:val="1"/>
      </w:numPr>
      <w:spacing w:before="240" w:after="60"/>
      <w:outlineLvl w:val="5"/>
    </w:pPr>
    <w:rPr>
      <w:b/>
      <w:bCs/>
      <w:sz w:val="22"/>
      <w:szCs w:val="22"/>
    </w:rPr>
  </w:style>
  <w:style w:type="paragraph" w:styleId="7">
    <w:name w:val="heading 7"/>
    <w:basedOn w:val="a0"/>
    <w:next w:val="a0"/>
    <w:link w:val="70"/>
    <w:qFormat/>
    <w:rsid w:val="009D5104"/>
    <w:pPr>
      <w:numPr>
        <w:ilvl w:val="6"/>
        <w:numId w:val="1"/>
      </w:numPr>
      <w:spacing w:before="240" w:after="60"/>
      <w:outlineLvl w:val="6"/>
    </w:pPr>
  </w:style>
  <w:style w:type="paragraph" w:styleId="8">
    <w:name w:val="heading 8"/>
    <w:basedOn w:val="a0"/>
    <w:next w:val="a0"/>
    <w:link w:val="80"/>
    <w:qFormat/>
    <w:rsid w:val="009D5104"/>
    <w:pPr>
      <w:numPr>
        <w:ilvl w:val="7"/>
        <w:numId w:val="1"/>
      </w:numPr>
      <w:spacing w:before="240" w:after="60"/>
      <w:outlineLvl w:val="7"/>
    </w:pPr>
    <w:rPr>
      <w:i/>
      <w:iCs/>
    </w:rPr>
  </w:style>
  <w:style w:type="paragraph" w:styleId="9">
    <w:name w:val="heading 9"/>
    <w:basedOn w:val="a0"/>
    <w:next w:val="a0"/>
    <w:link w:val="90"/>
    <w:qFormat/>
    <w:rsid w:val="009D5104"/>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1">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4">
    <w:name w:val="header"/>
    <w:basedOn w:val="a0"/>
    <w:link w:val="a5"/>
    <w:uiPriority w:val="99"/>
    <w:rsid w:val="009D5104"/>
    <w:pPr>
      <w:tabs>
        <w:tab w:val="center" w:pos="4677"/>
        <w:tab w:val="right" w:pos="9355"/>
      </w:tabs>
    </w:pPr>
  </w:style>
  <w:style w:type="character" w:customStyle="1" w:styleId="a5">
    <w:name w:val="Верхний колонтитул Знак"/>
    <w:link w:val="a4"/>
    <w:uiPriority w:val="99"/>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6">
    <w:name w:val="Hyperlink"/>
    <w:rsid w:val="009D5104"/>
    <w:rPr>
      <w:color w:val="333399"/>
      <w:u w:val="single"/>
    </w:rPr>
  </w:style>
  <w:style w:type="paragraph" w:styleId="a7">
    <w:name w:val="Body Text"/>
    <w:basedOn w:val="a0"/>
    <w:link w:val="a8"/>
    <w:rsid w:val="009D5104"/>
    <w:rPr>
      <w:b/>
      <w:bCs/>
    </w:rPr>
  </w:style>
  <w:style w:type="character" w:customStyle="1" w:styleId="a8">
    <w:name w:val="Основной текст Знак"/>
    <w:link w:val="a7"/>
    <w:rsid w:val="009D5104"/>
    <w:rPr>
      <w:rFonts w:ascii="Times New Roman" w:eastAsia="Times New Roman" w:hAnsi="Times New Roman" w:cs="Times New Roman"/>
      <w:b/>
      <w:bCs/>
      <w:sz w:val="24"/>
      <w:szCs w:val="24"/>
      <w:lang w:eastAsia="ru-RU"/>
    </w:rPr>
  </w:style>
  <w:style w:type="paragraph" w:styleId="a9">
    <w:name w:val="footer"/>
    <w:basedOn w:val="a0"/>
    <w:link w:val="aa"/>
    <w:uiPriority w:val="99"/>
    <w:rsid w:val="009D5104"/>
    <w:pPr>
      <w:tabs>
        <w:tab w:val="center" w:pos="4677"/>
        <w:tab w:val="right" w:pos="9355"/>
      </w:tabs>
    </w:pPr>
  </w:style>
  <w:style w:type="character" w:customStyle="1" w:styleId="aa">
    <w:name w:val="Нижний колонтитул Знак"/>
    <w:link w:val="a9"/>
    <w:uiPriority w:val="99"/>
    <w:rsid w:val="009D5104"/>
    <w:rPr>
      <w:rFonts w:ascii="Times New Roman" w:eastAsia="Times New Roman" w:hAnsi="Times New Roman" w:cs="Times New Roman"/>
      <w:sz w:val="24"/>
      <w:szCs w:val="24"/>
      <w:lang w:eastAsia="ru-RU"/>
    </w:rPr>
  </w:style>
  <w:style w:type="character" w:styleId="ab">
    <w:name w:val="page number"/>
    <w:basedOn w:val="a1"/>
    <w:rsid w:val="009D5104"/>
  </w:style>
  <w:style w:type="paragraph" w:customStyle="1" w:styleId="11">
    <w:name w:val="Обычный1"/>
    <w:rsid w:val="009D5104"/>
    <w:rPr>
      <w:rFonts w:ascii="Times New Roman" w:eastAsia="Times New Roman" w:hAnsi="Times New Roman"/>
    </w:rPr>
  </w:style>
  <w:style w:type="paragraph" w:styleId="ac">
    <w:name w:val="Normal (Web)"/>
    <w:basedOn w:val="a0"/>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0"/>
    <w:rsid w:val="00F65D19"/>
    <w:pPr>
      <w:spacing w:after="160" w:line="240" w:lineRule="exact"/>
    </w:pPr>
    <w:rPr>
      <w:sz w:val="20"/>
      <w:szCs w:val="20"/>
    </w:rPr>
  </w:style>
  <w:style w:type="character" w:styleId="ad">
    <w:name w:val="FollowedHyperlink"/>
    <w:uiPriority w:val="99"/>
    <w:semiHidden/>
    <w:unhideWhenUsed/>
    <w:rsid w:val="00A67E9A"/>
    <w:rPr>
      <w:color w:val="800080"/>
      <w:u w:val="single"/>
    </w:rPr>
  </w:style>
  <w:style w:type="paragraph" w:customStyle="1" w:styleId="a">
    <w:name w:val="Статья"/>
    <w:basedOn w:val="a0"/>
    <w:rsid w:val="00975124"/>
    <w:pPr>
      <w:widowControl w:val="0"/>
      <w:numPr>
        <w:numId w:val="2"/>
      </w:numPr>
      <w:tabs>
        <w:tab w:val="left" w:pos="0"/>
        <w:tab w:val="left" w:pos="993"/>
      </w:tabs>
      <w:adjustRightInd w:val="0"/>
      <w:jc w:val="both"/>
    </w:pPr>
    <w:rPr>
      <w:rFonts w:ascii="Arial" w:hAnsi="Arial" w:cs="Arial"/>
    </w:rPr>
  </w:style>
  <w:style w:type="paragraph" w:styleId="ae">
    <w:name w:val="List Paragraph"/>
    <w:basedOn w:val="a0"/>
    <w:uiPriority w:val="34"/>
    <w:qFormat/>
    <w:rsid w:val="000E357B"/>
    <w:pPr>
      <w:widowControl w:val="0"/>
      <w:adjustRightInd w:val="0"/>
      <w:spacing w:line="360" w:lineRule="atLeast"/>
      <w:ind w:left="708"/>
      <w:jc w:val="both"/>
    </w:pPr>
    <w:rPr>
      <w:sz w:val="28"/>
      <w:szCs w:val="28"/>
    </w:rPr>
  </w:style>
  <w:style w:type="paragraph" w:customStyle="1" w:styleId="af">
    <w:name w:val="Знак"/>
    <w:basedOn w:val="a0"/>
    <w:rsid w:val="00B4305C"/>
    <w:pPr>
      <w:tabs>
        <w:tab w:val="left" w:pos="2160"/>
      </w:tabs>
      <w:bidi/>
      <w:spacing w:before="120" w:line="240" w:lineRule="exact"/>
      <w:jc w:val="both"/>
    </w:pPr>
    <w:rPr>
      <w:lang w:val="en-US" w:bidi="he-IL"/>
    </w:rPr>
  </w:style>
  <w:style w:type="paragraph" w:styleId="af0">
    <w:name w:val="footnote text"/>
    <w:basedOn w:val="a0"/>
    <w:link w:val="af1"/>
    <w:uiPriority w:val="99"/>
    <w:semiHidden/>
    <w:unhideWhenUsed/>
    <w:rsid w:val="004D109E"/>
    <w:rPr>
      <w:sz w:val="20"/>
      <w:szCs w:val="20"/>
    </w:rPr>
  </w:style>
  <w:style w:type="character" w:customStyle="1" w:styleId="af1">
    <w:name w:val="Текст сноски Знак"/>
    <w:link w:val="af0"/>
    <w:uiPriority w:val="99"/>
    <w:semiHidden/>
    <w:rsid w:val="004D109E"/>
    <w:rPr>
      <w:rFonts w:ascii="Times New Roman" w:eastAsia="Times New Roman" w:hAnsi="Times New Roman"/>
    </w:rPr>
  </w:style>
  <w:style w:type="character" w:styleId="af2">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0"/>
    <w:autoRedefine/>
    <w:rsid w:val="004337F8"/>
    <w:pPr>
      <w:spacing w:after="160" w:line="240" w:lineRule="exact"/>
    </w:pPr>
    <w:rPr>
      <w:rFonts w:eastAsia="SimSun"/>
      <w:b/>
      <w:bCs/>
      <w:sz w:val="28"/>
      <w:szCs w:val="28"/>
      <w:lang w:val="en-US" w:eastAsia="en-US"/>
    </w:rPr>
  </w:style>
  <w:style w:type="paragraph" w:customStyle="1" w:styleId="22">
    <w:name w:val="Обычный2"/>
    <w:rsid w:val="005023D9"/>
    <w:rPr>
      <w:rFonts w:ascii="Times New Roman" w:eastAsia="Times New Roman" w:hAnsi="Times New Roman"/>
    </w:rPr>
  </w:style>
  <w:style w:type="paragraph" w:styleId="af3">
    <w:name w:val="Balloon Text"/>
    <w:basedOn w:val="a0"/>
    <w:semiHidden/>
    <w:rsid w:val="00A737C0"/>
    <w:rPr>
      <w:rFonts w:ascii="Tahoma" w:hAnsi="Tahoma" w:cs="Tahoma"/>
      <w:sz w:val="16"/>
      <w:szCs w:val="16"/>
    </w:rPr>
  </w:style>
  <w:style w:type="paragraph" w:customStyle="1" w:styleId="af4">
    <w:name w:val="Знак Знак Знак Знак"/>
    <w:basedOn w:val="a0"/>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3">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0"/>
    <w:rsid w:val="00C1731F"/>
    <w:pPr>
      <w:widowControl w:val="0"/>
      <w:numPr>
        <w:numId w:val="11"/>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0"/>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0"/>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0"/>
    <w:rsid w:val="00DE6105"/>
    <w:pPr>
      <w:widowControl w:val="0"/>
      <w:autoSpaceDE w:val="0"/>
      <w:autoSpaceDN w:val="0"/>
      <w:adjustRightInd w:val="0"/>
      <w:spacing w:line="269" w:lineRule="exact"/>
      <w:ind w:firstLine="691"/>
    </w:pPr>
  </w:style>
  <w:style w:type="character" w:styleId="af5">
    <w:name w:val="Emphasis"/>
    <w:qFormat/>
    <w:rsid w:val="00DE6105"/>
    <w:rPr>
      <w:i/>
      <w:iCs/>
    </w:rPr>
  </w:style>
  <w:style w:type="character" w:styleId="af6">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0"/>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0"/>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7"/>
    <w:rsid w:val="00C52F0E"/>
    <w:pPr>
      <w:tabs>
        <w:tab w:val="num" w:pos="360"/>
      </w:tabs>
      <w:spacing w:before="320" w:line="320" w:lineRule="atLeast"/>
      <w:jc w:val="both"/>
    </w:pPr>
    <w:rPr>
      <w:b w:val="0"/>
      <w:bCs w:val="0"/>
      <w:sz w:val="23"/>
      <w:szCs w:val="20"/>
      <w:lang w:val="en-GB" w:eastAsia="en-US"/>
    </w:rPr>
  </w:style>
  <w:style w:type="paragraph" w:styleId="af7">
    <w:name w:val="Title"/>
    <w:basedOn w:val="a0"/>
    <w:link w:val="af8"/>
    <w:uiPriority w:val="99"/>
    <w:qFormat/>
    <w:rsid w:val="007B3234"/>
    <w:pPr>
      <w:jc w:val="center"/>
    </w:pPr>
    <w:rPr>
      <w:b/>
      <w:sz w:val="28"/>
      <w:szCs w:val="20"/>
    </w:rPr>
  </w:style>
  <w:style w:type="character" w:customStyle="1" w:styleId="af8">
    <w:name w:val="Название Знак"/>
    <w:basedOn w:val="a1"/>
    <w:link w:val="af7"/>
    <w:uiPriority w:val="99"/>
    <w:rsid w:val="007B3234"/>
    <w:rPr>
      <w:rFonts w:ascii="Times New Roman" w:eastAsia="Times New Roman" w:hAnsi="Times New Roman"/>
      <w:b/>
      <w:sz w:val="28"/>
    </w:rPr>
  </w:style>
  <w:style w:type="table" w:styleId="af9">
    <w:name w:val="Table Grid"/>
    <w:basedOn w:val="a2"/>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CD4816"/>
  </w:style>
  <w:style w:type="character" w:styleId="afa">
    <w:name w:val="annotation reference"/>
    <w:basedOn w:val="a1"/>
    <w:uiPriority w:val="99"/>
    <w:semiHidden/>
    <w:unhideWhenUsed/>
    <w:rsid w:val="0075422A"/>
    <w:rPr>
      <w:sz w:val="16"/>
      <w:szCs w:val="16"/>
    </w:rPr>
  </w:style>
  <w:style w:type="paragraph" w:styleId="afb">
    <w:name w:val="annotation text"/>
    <w:basedOn w:val="a0"/>
    <w:link w:val="afc"/>
    <w:uiPriority w:val="99"/>
    <w:semiHidden/>
    <w:unhideWhenUsed/>
    <w:rsid w:val="0075422A"/>
    <w:rPr>
      <w:sz w:val="20"/>
      <w:szCs w:val="20"/>
    </w:rPr>
  </w:style>
  <w:style w:type="character" w:customStyle="1" w:styleId="afc">
    <w:name w:val="Текст примечания Знак"/>
    <w:basedOn w:val="a1"/>
    <w:link w:val="afb"/>
    <w:uiPriority w:val="99"/>
    <w:semiHidden/>
    <w:rsid w:val="0075422A"/>
    <w:rPr>
      <w:rFonts w:ascii="Times New Roman" w:eastAsia="Times New Roman" w:hAnsi="Times New Roman"/>
    </w:rPr>
  </w:style>
  <w:style w:type="paragraph" w:styleId="afd">
    <w:name w:val="annotation subject"/>
    <w:basedOn w:val="afb"/>
    <w:next w:val="afb"/>
    <w:link w:val="afe"/>
    <w:uiPriority w:val="99"/>
    <w:semiHidden/>
    <w:unhideWhenUsed/>
    <w:rsid w:val="0075422A"/>
    <w:rPr>
      <w:b/>
      <w:bCs/>
    </w:rPr>
  </w:style>
  <w:style w:type="character" w:customStyle="1" w:styleId="afe">
    <w:name w:val="Тема примечания Знак"/>
    <w:basedOn w:val="afc"/>
    <w:link w:val="afd"/>
    <w:uiPriority w:val="99"/>
    <w:semiHidden/>
    <w:rsid w:val="0075422A"/>
    <w:rPr>
      <w:rFonts w:ascii="Times New Roman" w:eastAsia="Times New Roman" w:hAnsi="Times New Roman"/>
      <w:b/>
      <w:bCs/>
    </w:rPr>
  </w:style>
  <w:style w:type="paragraph" w:styleId="aff">
    <w:name w:val="endnote text"/>
    <w:basedOn w:val="a0"/>
    <w:link w:val="aff0"/>
    <w:uiPriority w:val="99"/>
    <w:unhideWhenUsed/>
    <w:rsid w:val="00B4244C"/>
    <w:rPr>
      <w:sz w:val="20"/>
      <w:szCs w:val="20"/>
    </w:rPr>
  </w:style>
  <w:style w:type="character" w:customStyle="1" w:styleId="aff0">
    <w:name w:val="Текст концевой сноски Знак"/>
    <w:basedOn w:val="a1"/>
    <w:link w:val="aff"/>
    <w:uiPriority w:val="99"/>
    <w:rsid w:val="00B4244C"/>
    <w:rPr>
      <w:rFonts w:ascii="Times New Roman" w:eastAsia="Times New Roman" w:hAnsi="Times New Roman"/>
    </w:rPr>
  </w:style>
  <w:style w:type="character" w:styleId="aff1">
    <w:name w:val="endnote reference"/>
    <w:basedOn w:val="a1"/>
    <w:uiPriority w:val="99"/>
    <w:semiHidden/>
    <w:unhideWhenUsed/>
    <w:rsid w:val="00B4244C"/>
    <w:rPr>
      <w:vertAlign w:val="superscript"/>
    </w:rPr>
  </w:style>
  <w:style w:type="paragraph" w:styleId="aff2">
    <w:name w:val="Revision"/>
    <w:hidden/>
    <w:uiPriority w:val="99"/>
    <w:semiHidden/>
    <w:rsid w:val="008C7E16"/>
    <w:rPr>
      <w:rFonts w:ascii="Times New Roman" w:eastAsia="Times New Roman" w:hAnsi="Times New Roman"/>
      <w:sz w:val="24"/>
      <w:szCs w:val="24"/>
    </w:rPr>
  </w:style>
  <w:style w:type="character" w:customStyle="1" w:styleId="s20">
    <w:name w:val="s20"/>
    <w:basedOn w:val="a1"/>
    <w:rsid w:val="00DC3EDD"/>
    <w:rPr>
      <w:shd w:val="clear" w:color="auto" w:fill="FFFFFF"/>
    </w:rPr>
  </w:style>
  <w:style w:type="paragraph" w:styleId="5">
    <w:name w:val="List Number 5"/>
    <w:aliases w:val="Нумерованный список 5)"/>
    <w:basedOn w:val="a0"/>
    <w:rsid w:val="00DD2170"/>
    <w:pPr>
      <w:widowControl w:val="0"/>
      <w:numPr>
        <w:numId w:val="31"/>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3"/>
    <w:uiPriority w:val="99"/>
    <w:semiHidden/>
    <w:unhideWhenUsed/>
    <w:rsid w:val="00457684"/>
  </w:style>
  <w:style w:type="table" w:customStyle="1" w:styleId="15">
    <w:name w:val="Сетка таблицы1"/>
    <w:basedOn w:val="a2"/>
    <w:next w:val="af9"/>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sid w:val="00457684"/>
    <w:rPr>
      <w:b/>
      <w:bCs/>
    </w:rPr>
  </w:style>
  <w:style w:type="character" w:customStyle="1" w:styleId="aff4">
    <w:name w:val="Основной текст с отступом Знак"/>
    <w:basedOn w:val="a1"/>
    <w:link w:val="aff5"/>
    <w:uiPriority w:val="99"/>
    <w:semiHidden/>
    <w:rsid w:val="00457684"/>
    <w:rPr>
      <w:rFonts w:eastAsia="Times New Roman"/>
    </w:rPr>
  </w:style>
  <w:style w:type="paragraph" w:styleId="aff5">
    <w:name w:val="Body Text Indent"/>
    <w:basedOn w:val="a0"/>
    <w:link w:val="aff4"/>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1"/>
    <w:uiPriority w:val="99"/>
    <w:semiHidden/>
    <w:rsid w:val="00457684"/>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5104"/>
    <w:rPr>
      <w:rFonts w:ascii="Times New Roman" w:eastAsia="Times New Roman" w:hAnsi="Times New Roman"/>
      <w:sz w:val="24"/>
      <w:szCs w:val="24"/>
    </w:rPr>
  </w:style>
  <w:style w:type="paragraph" w:styleId="1">
    <w:name w:val="heading 1"/>
    <w:basedOn w:val="a0"/>
    <w:next w:val="a0"/>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0"/>
    <w:next w:val="a0"/>
    <w:link w:val="21"/>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0"/>
    <w:next w:val="a0"/>
    <w:link w:val="40"/>
    <w:qFormat/>
    <w:rsid w:val="009D5104"/>
    <w:pPr>
      <w:keepNext/>
      <w:numPr>
        <w:ilvl w:val="3"/>
        <w:numId w:val="1"/>
      </w:numPr>
      <w:spacing w:before="240" w:after="60"/>
      <w:outlineLvl w:val="3"/>
    </w:pPr>
    <w:rPr>
      <w:b/>
      <w:bCs/>
      <w:sz w:val="28"/>
      <w:szCs w:val="28"/>
    </w:rPr>
  </w:style>
  <w:style w:type="paragraph" w:styleId="50">
    <w:name w:val="heading 5"/>
    <w:basedOn w:val="a0"/>
    <w:next w:val="a0"/>
    <w:link w:val="51"/>
    <w:qFormat/>
    <w:rsid w:val="009D5104"/>
    <w:pPr>
      <w:numPr>
        <w:ilvl w:val="4"/>
        <w:numId w:val="1"/>
      </w:numPr>
      <w:spacing w:before="240" w:after="60"/>
      <w:outlineLvl w:val="4"/>
    </w:pPr>
    <w:rPr>
      <w:b/>
      <w:bCs/>
      <w:i/>
      <w:iCs/>
      <w:sz w:val="26"/>
      <w:szCs w:val="26"/>
    </w:rPr>
  </w:style>
  <w:style w:type="paragraph" w:styleId="6">
    <w:name w:val="heading 6"/>
    <w:basedOn w:val="a0"/>
    <w:next w:val="a0"/>
    <w:link w:val="60"/>
    <w:qFormat/>
    <w:rsid w:val="009D5104"/>
    <w:pPr>
      <w:numPr>
        <w:ilvl w:val="5"/>
        <w:numId w:val="1"/>
      </w:numPr>
      <w:spacing w:before="240" w:after="60"/>
      <w:outlineLvl w:val="5"/>
    </w:pPr>
    <w:rPr>
      <w:b/>
      <w:bCs/>
      <w:sz w:val="22"/>
      <w:szCs w:val="22"/>
    </w:rPr>
  </w:style>
  <w:style w:type="paragraph" w:styleId="7">
    <w:name w:val="heading 7"/>
    <w:basedOn w:val="a0"/>
    <w:next w:val="a0"/>
    <w:link w:val="70"/>
    <w:qFormat/>
    <w:rsid w:val="009D5104"/>
    <w:pPr>
      <w:numPr>
        <w:ilvl w:val="6"/>
        <w:numId w:val="1"/>
      </w:numPr>
      <w:spacing w:before="240" w:after="60"/>
      <w:outlineLvl w:val="6"/>
    </w:pPr>
  </w:style>
  <w:style w:type="paragraph" w:styleId="8">
    <w:name w:val="heading 8"/>
    <w:basedOn w:val="a0"/>
    <w:next w:val="a0"/>
    <w:link w:val="80"/>
    <w:qFormat/>
    <w:rsid w:val="009D5104"/>
    <w:pPr>
      <w:numPr>
        <w:ilvl w:val="7"/>
        <w:numId w:val="1"/>
      </w:numPr>
      <w:spacing w:before="240" w:after="60"/>
      <w:outlineLvl w:val="7"/>
    </w:pPr>
    <w:rPr>
      <w:i/>
      <w:iCs/>
    </w:rPr>
  </w:style>
  <w:style w:type="paragraph" w:styleId="9">
    <w:name w:val="heading 9"/>
    <w:basedOn w:val="a0"/>
    <w:next w:val="a0"/>
    <w:link w:val="90"/>
    <w:qFormat/>
    <w:rsid w:val="009D5104"/>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1">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4">
    <w:name w:val="header"/>
    <w:basedOn w:val="a0"/>
    <w:link w:val="a5"/>
    <w:uiPriority w:val="99"/>
    <w:rsid w:val="009D5104"/>
    <w:pPr>
      <w:tabs>
        <w:tab w:val="center" w:pos="4677"/>
        <w:tab w:val="right" w:pos="9355"/>
      </w:tabs>
    </w:pPr>
  </w:style>
  <w:style w:type="character" w:customStyle="1" w:styleId="a5">
    <w:name w:val="Верхний колонтитул Знак"/>
    <w:link w:val="a4"/>
    <w:uiPriority w:val="99"/>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6">
    <w:name w:val="Hyperlink"/>
    <w:rsid w:val="009D5104"/>
    <w:rPr>
      <w:color w:val="333399"/>
      <w:u w:val="single"/>
    </w:rPr>
  </w:style>
  <w:style w:type="paragraph" w:styleId="a7">
    <w:name w:val="Body Text"/>
    <w:basedOn w:val="a0"/>
    <w:link w:val="a8"/>
    <w:rsid w:val="009D5104"/>
    <w:rPr>
      <w:b/>
      <w:bCs/>
    </w:rPr>
  </w:style>
  <w:style w:type="character" w:customStyle="1" w:styleId="a8">
    <w:name w:val="Основной текст Знак"/>
    <w:link w:val="a7"/>
    <w:rsid w:val="009D5104"/>
    <w:rPr>
      <w:rFonts w:ascii="Times New Roman" w:eastAsia="Times New Roman" w:hAnsi="Times New Roman" w:cs="Times New Roman"/>
      <w:b/>
      <w:bCs/>
      <w:sz w:val="24"/>
      <w:szCs w:val="24"/>
      <w:lang w:eastAsia="ru-RU"/>
    </w:rPr>
  </w:style>
  <w:style w:type="paragraph" w:styleId="a9">
    <w:name w:val="footer"/>
    <w:basedOn w:val="a0"/>
    <w:link w:val="aa"/>
    <w:uiPriority w:val="99"/>
    <w:rsid w:val="009D5104"/>
    <w:pPr>
      <w:tabs>
        <w:tab w:val="center" w:pos="4677"/>
        <w:tab w:val="right" w:pos="9355"/>
      </w:tabs>
    </w:pPr>
  </w:style>
  <w:style w:type="character" w:customStyle="1" w:styleId="aa">
    <w:name w:val="Нижний колонтитул Знак"/>
    <w:link w:val="a9"/>
    <w:uiPriority w:val="99"/>
    <w:rsid w:val="009D5104"/>
    <w:rPr>
      <w:rFonts w:ascii="Times New Roman" w:eastAsia="Times New Roman" w:hAnsi="Times New Roman" w:cs="Times New Roman"/>
      <w:sz w:val="24"/>
      <w:szCs w:val="24"/>
      <w:lang w:eastAsia="ru-RU"/>
    </w:rPr>
  </w:style>
  <w:style w:type="character" w:styleId="ab">
    <w:name w:val="page number"/>
    <w:basedOn w:val="a1"/>
    <w:rsid w:val="009D5104"/>
  </w:style>
  <w:style w:type="paragraph" w:customStyle="1" w:styleId="11">
    <w:name w:val="Обычный1"/>
    <w:rsid w:val="009D5104"/>
    <w:rPr>
      <w:rFonts w:ascii="Times New Roman" w:eastAsia="Times New Roman" w:hAnsi="Times New Roman"/>
    </w:rPr>
  </w:style>
  <w:style w:type="paragraph" w:styleId="ac">
    <w:name w:val="Normal (Web)"/>
    <w:basedOn w:val="a0"/>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0"/>
    <w:rsid w:val="00F65D19"/>
    <w:pPr>
      <w:spacing w:after="160" w:line="240" w:lineRule="exact"/>
    </w:pPr>
    <w:rPr>
      <w:sz w:val="20"/>
      <w:szCs w:val="20"/>
    </w:rPr>
  </w:style>
  <w:style w:type="character" w:styleId="ad">
    <w:name w:val="FollowedHyperlink"/>
    <w:uiPriority w:val="99"/>
    <w:semiHidden/>
    <w:unhideWhenUsed/>
    <w:rsid w:val="00A67E9A"/>
    <w:rPr>
      <w:color w:val="800080"/>
      <w:u w:val="single"/>
    </w:rPr>
  </w:style>
  <w:style w:type="paragraph" w:customStyle="1" w:styleId="a">
    <w:name w:val="Статья"/>
    <w:basedOn w:val="a0"/>
    <w:rsid w:val="00975124"/>
    <w:pPr>
      <w:widowControl w:val="0"/>
      <w:numPr>
        <w:numId w:val="2"/>
      </w:numPr>
      <w:tabs>
        <w:tab w:val="left" w:pos="0"/>
        <w:tab w:val="left" w:pos="993"/>
      </w:tabs>
      <w:adjustRightInd w:val="0"/>
      <w:jc w:val="both"/>
    </w:pPr>
    <w:rPr>
      <w:rFonts w:ascii="Arial" w:hAnsi="Arial" w:cs="Arial"/>
    </w:rPr>
  </w:style>
  <w:style w:type="paragraph" w:styleId="ae">
    <w:name w:val="List Paragraph"/>
    <w:basedOn w:val="a0"/>
    <w:uiPriority w:val="34"/>
    <w:qFormat/>
    <w:rsid w:val="000E357B"/>
    <w:pPr>
      <w:widowControl w:val="0"/>
      <w:adjustRightInd w:val="0"/>
      <w:spacing w:line="360" w:lineRule="atLeast"/>
      <w:ind w:left="708"/>
      <w:jc w:val="both"/>
    </w:pPr>
    <w:rPr>
      <w:sz w:val="28"/>
      <w:szCs w:val="28"/>
    </w:rPr>
  </w:style>
  <w:style w:type="paragraph" w:customStyle="1" w:styleId="af">
    <w:name w:val="Знак"/>
    <w:basedOn w:val="a0"/>
    <w:rsid w:val="00B4305C"/>
    <w:pPr>
      <w:tabs>
        <w:tab w:val="left" w:pos="2160"/>
      </w:tabs>
      <w:bidi/>
      <w:spacing w:before="120" w:line="240" w:lineRule="exact"/>
      <w:jc w:val="both"/>
    </w:pPr>
    <w:rPr>
      <w:lang w:val="en-US" w:bidi="he-IL"/>
    </w:rPr>
  </w:style>
  <w:style w:type="paragraph" w:styleId="af0">
    <w:name w:val="footnote text"/>
    <w:basedOn w:val="a0"/>
    <w:link w:val="af1"/>
    <w:uiPriority w:val="99"/>
    <w:semiHidden/>
    <w:unhideWhenUsed/>
    <w:rsid w:val="004D109E"/>
    <w:rPr>
      <w:sz w:val="20"/>
      <w:szCs w:val="20"/>
    </w:rPr>
  </w:style>
  <w:style w:type="character" w:customStyle="1" w:styleId="af1">
    <w:name w:val="Текст сноски Знак"/>
    <w:link w:val="af0"/>
    <w:uiPriority w:val="99"/>
    <w:semiHidden/>
    <w:rsid w:val="004D109E"/>
    <w:rPr>
      <w:rFonts w:ascii="Times New Roman" w:eastAsia="Times New Roman" w:hAnsi="Times New Roman"/>
    </w:rPr>
  </w:style>
  <w:style w:type="character" w:styleId="af2">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0"/>
    <w:autoRedefine/>
    <w:rsid w:val="004337F8"/>
    <w:pPr>
      <w:spacing w:after="160" w:line="240" w:lineRule="exact"/>
    </w:pPr>
    <w:rPr>
      <w:rFonts w:eastAsia="SimSun"/>
      <w:b/>
      <w:bCs/>
      <w:sz w:val="28"/>
      <w:szCs w:val="28"/>
      <w:lang w:val="en-US" w:eastAsia="en-US"/>
    </w:rPr>
  </w:style>
  <w:style w:type="paragraph" w:customStyle="1" w:styleId="22">
    <w:name w:val="Обычный2"/>
    <w:rsid w:val="005023D9"/>
    <w:rPr>
      <w:rFonts w:ascii="Times New Roman" w:eastAsia="Times New Roman" w:hAnsi="Times New Roman"/>
    </w:rPr>
  </w:style>
  <w:style w:type="paragraph" w:styleId="af3">
    <w:name w:val="Balloon Text"/>
    <w:basedOn w:val="a0"/>
    <w:semiHidden/>
    <w:rsid w:val="00A737C0"/>
    <w:rPr>
      <w:rFonts w:ascii="Tahoma" w:hAnsi="Tahoma" w:cs="Tahoma"/>
      <w:sz w:val="16"/>
      <w:szCs w:val="16"/>
    </w:rPr>
  </w:style>
  <w:style w:type="paragraph" w:customStyle="1" w:styleId="af4">
    <w:name w:val="Знак Знак Знак Знак"/>
    <w:basedOn w:val="a0"/>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3">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0"/>
    <w:rsid w:val="00C1731F"/>
    <w:pPr>
      <w:widowControl w:val="0"/>
      <w:numPr>
        <w:numId w:val="11"/>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0"/>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0"/>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0"/>
    <w:rsid w:val="00DE6105"/>
    <w:pPr>
      <w:widowControl w:val="0"/>
      <w:autoSpaceDE w:val="0"/>
      <w:autoSpaceDN w:val="0"/>
      <w:adjustRightInd w:val="0"/>
      <w:spacing w:line="269" w:lineRule="exact"/>
      <w:ind w:firstLine="691"/>
    </w:pPr>
  </w:style>
  <w:style w:type="character" w:styleId="af5">
    <w:name w:val="Emphasis"/>
    <w:qFormat/>
    <w:rsid w:val="00DE6105"/>
    <w:rPr>
      <w:i/>
      <w:iCs/>
    </w:rPr>
  </w:style>
  <w:style w:type="character" w:styleId="af6">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0"/>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0"/>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7"/>
    <w:rsid w:val="00C52F0E"/>
    <w:pPr>
      <w:tabs>
        <w:tab w:val="num" w:pos="360"/>
      </w:tabs>
      <w:spacing w:before="320" w:line="320" w:lineRule="atLeast"/>
      <w:jc w:val="both"/>
    </w:pPr>
    <w:rPr>
      <w:b w:val="0"/>
      <w:bCs w:val="0"/>
      <w:sz w:val="23"/>
      <w:szCs w:val="20"/>
      <w:lang w:val="en-GB" w:eastAsia="en-US"/>
    </w:rPr>
  </w:style>
  <w:style w:type="paragraph" w:styleId="af7">
    <w:name w:val="Title"/>
    <w:basedOn w:val="a0"/>
    <w:link w:val="af8"/>
    <w:uiPriority w:val="99"/>
    <w:qFormat/>
    <w:rsid w:val="007B3234"/>
    <w:pPr>
      <w:jc w:val="center"/>
    </w:pPr>
    <w:rPr>
      <w:b/>
      <w:sz w:val="28"/>
      <w:szCs w:val="20"/>
    </w:rPr>
  </w:style>
  <w:style w:type="character" w:customStyle="1" w:styleId="af8">
    <w:name w:val="Название Знак"/>
    <w:basedOn w:val="a1"/>
    <w:link w:val="af7"/>
    <w:uiPriority w:val="99"/>
    <w:rsid w:val="007B3234"/>
    <w:rPr>
      <w:rFonts w:ascii="Times New Roman" w:eastAsia="Times New Roman" w:hAnsi="Times New Roman"/>
      <w:b/>
      <w:sz w:val="28"/>
    </w:rPr>
  </w:style>
  <w:style w:type="table" w:styleId="af9">
    <w:name w:val="Table Grid"/>
    <w:basedOn w:val="a2"/>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CD4816"/>
  </w:style>
  <w:style w:type="character" w:styleId="afa">
    <w:name w:val="annotation reference"/>
    <w:basedOn w:val="a1"/>
    <w:uiPriority w:val="99"/>
    <w:semiHidden/>
    <w:unhideWhenUsed/>
    <w:rsid w:val="0075422A"/>
    <w:rPr>
      <w:sz w:val="16"/>
      <w:szCs w:val="16"/>
    </w:rPr>
  </w:style>
  <w:style w:type="paragraph" w:styleId="afb">
    <w:name w:val="annotation text"/>
    <w:basedOn w:val="a0"/>
    <w:link w:val="afc"/>
    <w:uiPriority w:val="99"/>
    <w:semiHidden/>
    <w:unhideWhenUsed/>
    <w:rsid w:val="0075422A"/>
    <w:rPr>
      <w:sz w:val="20"/>
      <w:szCs w:val="20"/>
    </w:rPr>
  </w:style>
  <w:style w:type="character" w:customStyle="1" w:styleId="afc">
    <w:name w:val="Текст примечания Знак"/>
    <w:basedOn w:val="a1"/>
    <w:link w:val="afb"/>
    <w:uiPriority w:val="99"/>
    <w:semiHidden/>
    <w:rsid w:val="0075422A"/>
    <w:rPr>
      <w:rFonts w:ascii="Times New Roman" w:eastAsia="Times New Roman" w:hAnsi="Times New Roman"/>
    </w:rPr>
  </w:style>
  <w:style w:type="paragraph" w:styleId="afd">
    <w:name w:val="annotation subject"/>
    <w:basedOn w:val="afb"/>
    <w:next w:val="afb"/>
    <w:link w:val="afe"/>
    <w:uiPriority w:val="99"/>
    <w:semiHidden/>
    <w:unhideWhenUsed/>
    <w:rsid w:val="0075422A"/>
    <w:rPr>
      <w:b/>
      <w:bCs/>
    </w:rPr>
  </w:style>
  <w:style w:type="character" w:customStyle="1" w:styleId="afe">
    <w:name w:val="Тема примечания Знак"/>
    <w:basedOn w:val="afc"/>
    <w:link w:val="afd"/>
    <w:uiPriority w:val="99"/>
    <w:semiHidden/>
    <w:rsid w:val="0075422A"/>
    <w:rPr>
      <w:rFonts w:ascii="Times New Roman" w:eastAsia="Times New Roman" w:hAnsi="Times New Roman"/>
      <w:b/>
      <w:bCs/>
    </w:rPr>
  </w:style>
  <w:style w:type="paragraph" w:styleId="aff">
    <w:name w:val="endnote text"/>
    <w:basedOn w:val="a0"/>
    <w:link w:val="aff0"/>
    <w:uiPriority w:val="99"/>
    <w:unhideWhenUsed/>
    <w:rsid w:val="00B4244C"/>
    <w:rPr>
      <w:sz w:val="20"/>
      <w:szCs w:val="20"/>
    </w:rPr>
  </w:style>
  <w:style w:type="character" w:customStyle="1" w:styleId="aff0">
    <w:name w:val="Текст концевой сноски Знак"/>
    <w:basedOn w:val="a1"/>
    <w:link w:val="aff"/>
    <w:uiPriority w:val="99"/>
    <w:rsid w:val="00B4244C"/>
    <w:rPr>
      <w:rFonts w:ascii="Times New Roman" w:eastAsia="Times New Roman" w:hAnsi="Times New Roman"/>
    </w:rPr>
  </w:style>
  <w:style w:type="character" w:styleId="aff1">
    <w:name w:val="endnote reference"/>
    <w:basedOn w:val="a1"/>
    <w:uiPriority w:val="99"/>
    <w:semiHidden/>
    <w:unhideWhenUsed/>
    <w:rsid w:val="00B4244C"/>
    <w:rPr>
      <w:vertAlign w:val="superscript"/>
    </w:rPr>
  </w:style>
  <w:style w:type="paragraph" w:styleId="aff2">
    <w:name w:val="Revision"/>
    <w:hidden/>
    <w:uiPriority w:val="99"/>
    <w:semiHidden/>
    <w:rsid w:val="008C7E16"/>
    <w:rPr>
      <w:rFonts w:ascii="Times New Roman" w:eastAsia="Times New Roman" w:hAnsi="Times New Roman"/>
      <w:sz w:val="24"/>
      <w:szCs w:val="24"/>
    </w:rPr>
  </w:style>
  <w:style w:type="character" w:customStyle="1" w:styleId="s20">
    <w:name w:val="s20"/>
    <w:basedOn w:val="a1"/>
    <w:rsid w:val="00DC3EDD"/>
    <w:rPr>
      <w:shd w:val="clear" w:color="auto" w:fill="FFFFFF"/>
    </w:rPr>
  </w:style>
  <w:style w:type="paragraph" w:styleId="5">
    <w:name w:val="List Number 5"/>
    <w:aliases w:val="Нумерованный список 5)"/>
    <w:basedOn w:val="a0"/>
    <w:rsid w:val="00DD2170"/>
    <w:pPr>
      <w:widowControl w:val="0"/>
      <w:numPr>
        <w:numId w:val="31"/>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3"/>
    <w:uiPriority w:val="99"/>
    <w:semiHidden/>
    <w:unhideWhenUsed/>
    <w:rsid w:val="00457684"/>
  </w:style>
  <w:style w:type="table" w:customStyle="1" w:styleId="15">
    <w:name w:val="Сетка таблицы1"/>
    <w:basedOn w:val="a2"/>
    <w:next w:val="af9"/>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sid w:val="00457684"/>
    <w:rPr>
      <w:b/>
      <w:bCs/>
    </w:rPr>
  </w:style>
  <w:style w:type="character" w:customStyle="1" w:styleId="aff4">
    <w:name w:val="Основной текст с отступом Знак"/>
    <w:basedOn w:val="a1"/>
    <w:link w:val="aff5"/>
    <w:uiPriority w:val="99"/>
    <w:semiHidden/>
    <w:rsid w:val="00457684"/>
    <w:rPr>
      <w:rFonts w:eastAsia="Times New Roman"/>
    </w:rPr>
  </w:style>
  <w:style w:type="paragraph" w:styleId="aff5">
    <w:name w:val="Body Text Indent"/>
    <w:basedOn w:val="a0"/>
    <w:link w:val="aff4"/>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1"/>
    <w:uiPriority w:val="99"/>
    <w:semiHidden/>
    <w:rsid w:val="004576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footer" Target="footer2.xm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43889DB-6FFC-45B6-9AAF-F5DAE8426D3B}">
  <ds:schemaRefs>
    <ds:schemaRef ds:uri="http://schemas.openxmlformats.org/officeDocument/2006/bibliography"/>
  </ds:schemaRefs>
</ds:datastoreItem>
</file>

<file path=customXml/itemProps2.xml><?xml version="1.0" encoding="utf-8"?>
<ds:datastoreItem xmlns:ds="http://schemas.openxmlformats.org/officeDocument/2006/customXml" ds:itemID="{0523B506-ACE4-4783-B435-664513FD956A}">
  <ds:schemaRefs>
    <ds:schemaRef ds:uri="http://schemas.openxmlformats.org/officeDocument/2006/bibliography"/>
  </ds:schemaRefs>
</ds:datastoreItem>
</file>

<file path=customXml/itemProps3.xml><?xml version="1.0" encoding="utf-8"?>
<ds:datastoreItem xmlns:ds="http://schemas.openxmlformats.org/officeDocument/2006/customXml" ds:itemID="{CB21F9CD-EE44-45F4-A633-CAA39C35B7DC}">
  <ds:schemaRefs>
    <ds:schemaRef ds:uri="http://schemas.openxmlformats.org/officeDocument/2006/bibliography"/>
  </ds:schemaRefs>
</ds:datastoreItem>
</file>

<file path=customXml/itemProps4.xml><?xml version="1.0" encoding="utf-8"?>
<ds:datastoreItem xmlns:ds="http://schemas.openxmlformats.org/officeDocument/2006/customXml" ds:itemID="{E30A9423-7820-428D-9FBF-01B0CA9B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29</Pages>
  <Words>11381</Words>
  <Characters>64875</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76104</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Алиев Джагархун</cp:lastModifiedBy>
  <cp:revision>18</cp:revision>
  <cp:lastPrinted>2015-01-14T02:52:00Z</cp:lastPrinted>
  <dcterms:created xsi:type="dcterms:W3CDTF">2015-01-12T10:13:00Z</dcterms:created>
  <dcterms:modified xsi:type="dcterms:W3CDTF">2015-02-25T09:41:00Z</dcterms:modified>
</cp:coreProperties>
</file>